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04349" w14:textId="77777777" w:rsidR="00402108" w:rsidRPr="00831034" w:rsidRDefault="00402108" w:rsidP="00402108">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14:paraId="7D5228EC" w14:textId="77777777" w:rsidR="00402108" w:rsidRPr="00831034" w:rsidRDefault="00402108" w:rsidP="00402108">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«ФИНАНСОВЫЙ УНИВЕРСИТЕТ ПРИ ПРАВИТЕЛЬСТВЕ</w:t>
      </w:r>
    </w:p>
    <w:p w14:paraId="53F8EB08" w14:textId="77777777" w:rsidR="00402108" w:rsidRPr="00831034" w:rsidRDefault="00402108" w:rsidP="00402108">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РОССИЙСКОЙ ФЕДЕРАЦИИ»</w:t>
      </w:r>
    </w:p>
    <w:p w14:paraId="0F5D7125" w14:textId="77777777" w:rsidR="00402108" w:rsidRPr="00831034" w:rsidRDefault="00402108" w:rsidP="00402108">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(Финансовый университет)</w:t>
      </w:r>
    </w:p>
    <w:p w14:paraId="0ECA46C0" w14:textId="77777777" w:rsidR="00402108" w:rsidRPr="00831034" w:rsidRDefault="00402108" w:rsidP="00402108">
      <w:pPr>
        <w:spacing w:after="0" w:line="240" w:lineRule="auto"/>
        <w:rPr>
          <w:rFonts w:ascii="Times New Roman" w:eastAsia="Times New Roman" w:hAnsi="Times New Roman" w:cs="Times New Roman"/>
          <w:noProof/>
          <w:sz w:val="28"/>
          <w:szCs w:val="28"/>
          <w:lang w:eastAsia="ru-RU"/>
        </w:rPr>
      </w:pPr>
    </w:p>
    <w:p w14:paraId="0108F0F8" w14:textId="77777777" w:rsidR="00402108" w:rsidRPr="00831034" w:rsidRDefault="00402108" w:rsidP="00402108">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Департамент логистики и маркетинга</w:t>
      </w:r>
    </w:p>
    <w:p w14:paraId="4F111CEE" w14:textId="77777777" w:rsidR="00321E9F" w:rsidRPr="00831034" w:rsidRDefault="00321E9F" w:rsidP="00321E9F">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Факультет</w:t>
      </w:r>
      <w:r w:rsidR="00B37B18" w:rsidRPr="00831034">
        <w:rPr>
          <w:rFonts w:ascii="Times New Roman" w:eastAsia="Times New Roman" w:hAnsi="Times New Roman" w:cs="Times New Roman"/>
          <w:noProof/>
          <w:sz w:val="28"/>
          <w:szCs w:val="28"/>
          <w:lang w:eastAsia="ru-RU"/>
        </w:rPr>
        <w:t>а</w:t>
      </w:r>
      <w:r w:rsidRPr="00831034">
        <w:rPr>
          <w:rFonts w:ascii="Times New Roman" w:eastAsia="Times New Roman" w:hAnsi="Times New Roman" w:cs="Times New Roman"/>
          <w:noProof/>
          <w:sz w:val="28"/>
          <w:szCs w:val="28"/>
          <w:lang w:eastAsia="ru-RU"/>
        </w:rPr>
        <w:t xml:space="preserve"> экономики и бизнеса</w:t>
      </w:r>
    </w:p>
    <w:p w14:paraId="5E8FB133"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98DD58E"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146953B"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BD7E0CE"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3D84003"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1C92A0"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31CE4E" w14:textId="77777777" w:rsidR="00402108" w:rsidRPr="00831034" w:rsidRDefault="009329A4"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831034">
        <w:rPr>
          <w:rFonts w:ascii="Times New Roman" w:eastAsia="Times New Roman" w:hAnsi="Times New Roman" w:cs="Times New Roman"/>
          <w:bCs/>
          <w:noProof/>
          <w:sz w:val="28"/>
          <w:szCs w:val="28"/>
          <w:lang w:eastAsia="ru-RU"/>
        </w:rPr>
        <w:t>О.Н. ЛАРИН</w:t>
      </w:r>
    </w:p>
    <w:p w14:paraId="02C4596F"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A7BBA9"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AD70F0C" w14:textId="588DF4D8" w:rsidR="00402108" w:rsidRPr="00831034" w:rsidRDefault="00197DDC"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831034">
        <w:rPr>
          <w:rFonts w:ascii="Times New Roman" w:hAnsi="Times New Roman" w:cs="Times New Roman"/>
          <w:sz w:val="28"/>
          <w:szCs w:val="28"/>
        </w:rPr>
        <w:t>ИНФРАСТРУКТУРА ЛОГИСТИЧЕСКИХ СИСТЕМ</w:t>
      </w:r>
    </w:p>
    <w:p w14:paraId="0769293D"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85FAF85"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DD8185"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bCs/>
          <w:noProof/>
          <w:sz w:val="28"/>
          <w:szCs w:val="28"/>
          <w:lang w:eastAsia="ru-RU"/>
        </w:rPr>
        <w:t>Рабочая программа дисциплины</w:t>
      </w:r>
    </w:p>
    <w:p w14:paraId="17BD5591" w14:textId="77777777" w:rsidR="00197DDC" w:rsidRPr="00831034" w:rsidRDefault="00197DDC" w:rsidP="00197DDC">
      <w:pPr>
        <w:spacing w:before="100" w:after="100" w:line="240" w:lineRule="auto"/>
        <w:jc w:val="center"/>
        <w:rPr>
          <w:rFonts w:ascii="Times New Roman" w:eastAsia="Times New Roman" w:hAnsi="Times New Roman" w:cs="Times New Roman"/>
          <w:snapToGrid w:val="0"/>
          <w:sz w:val="28"/>
          <w:szCs w:val="28"/>
          <w:lang w:eastAsia="ru-RU"/>
        </w:rPr>
      </w:pPr>
      <w:r w:rsidRPr="00831034">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5886747" w14:textId="77777777" w:rsidR="00197DDC" w:rsidRPr="00831034" w:rsidRDefault="00197DDC" w:rsidP="00197DDC">
      <w:pPr>
        <w:pStyle w:val="15"/>
        <w:shd w:val="clear" w:color="auto" w:fill="FFFFFF"/>
        <w:rPr>
          <w:b w:val="0"/>
          <w:bCs/>
          <w:sz w:val="28"/>
          <w:szCs w:val="28"/>
        </w:rPr>
      </w:pPr>
      <w:r w:rsidRPr="00831034">
        <w:rPr>
          <w:b w:val="0"/>
          <w:sz w:val="28"/>
          <w:szCs w:val="28"/>
        </w:rPr>
        <w:t>38.03.02 – «Менеджмент</w:t>
      </w:r>
      <w:r w:rsidRPr="00831034">
        <w:rPr>
          <w:b w:val="0"/>
          <w:bCs/>
          <w:sz w:val="28"/>
          <w:szCs w:val="28"/>
        </w:rPr>
        <w:t>»,</w:t>
      </w:r>
    </w:p>
    <w:p w14:paraId="6CEEF332" w14:textId="736AD6BD" w:rsidR="00197DDC" w:rsidRPr="00831034" w:rsidRDefault="00157569" w:rsidP="00197DDC">
      <w:pPr>
        <w:pStyle w:val="15"/>
        <w:shd w:val="clear" w:color="auto" w:fill="FFFFFF"/>
        <w:rPr>
          <w:b w:val="0"/>
          <w:bCs/>
          <w:sz w:val="28"/>
          <w:szCs w:val="28"/>
        </w:rPr>
      </w:pPr>
      <w:r w:rsidRPr="00D96373">
        <w:rPr>
          <w:b w:val="0"/>
          <w:bCs/>
          <w:sz w:val="28"/>
          <w:szCs w:val="28"/>
        </w:rPr>
        <w:t xml:space="preserve">ОП </w:t>
      </w:r>
      <w:r w:rsidR="00197DDC" w:rsidRPr="00D96373">
        <w:rPr>
          <w:b w:val="0"/>
          <w:bCs/>
          <w:sz w:val="28"/>
          <w:szCs w:val="28"/>
        </w:rPr>
        <w:t>«</w:t>
      </w:r>
      <w:r w:rsidR="00197DDC" w:rsidRPr="00D96373">
        <w:rPr>
          <w:b w:val="0"/>
          <w:sz w:val="28"/>
          <w:szCs w:val="28"/>
        </w:rPr>
        <w:t>Логистика</w:t>
      </w:r>
      <w:r w:rsidR="00197DDC" w:rsidRPr="00D96373">
        <w:rPr>
          <w:b w:val="0"/>
          <w:bCs/>
          <w:sz w:val="28"/>
          <w:szCs w:val="28"/>
        </w:rPr>
        <w:t>»</w:t>
      </w:r>
      <w:r w:rsidR="00197DDC" w:rsidRPr="00831034">
        <w:rPr>
          <w:b w:val="0"/>
          <w:bCs/>
          <w:sz w:val="28"/>
          <w:szCs w:val="28"/>
        </w:rPr>
        <w:t xml:space="preserve"> </w:t>
      </w:r>
    </w:p>
    <w:p w14:paraId="6B62A572" w14:textId="77777777" w:rsidR="00851DA0" w:rsidRPr="00831034"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4271F8E8"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66A4BD"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1CAB2EF"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83F7795"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5DB5329"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124965"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96B17C"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223BD62"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25428C"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076EF12"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DBE42D5"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716AF2F" w14:textId="77777777" w:rsidR="00851DA0" w:rsidRPr="00831034"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C4B74B1" w14:textId="77777777" w:rsidR="00851DA0" w:rsidRPr="00831034"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C8833F" w14:textId="77777777" w:rsidR="00851DA0" w:rsidRPr="00831034"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5FAC4C" w14:textId="77777777" w:rsidR="00851DA0" w:rsidRPr="00831034"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961EA75" w14:textId="36CF20BA"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831034">
        <w:rPr>
          <w:rFonts w:ascii="Times New Roman" w:eastAsia="Times New Roman" w:hAnsi="Times New Roman" w:cs="Times New Roman"/>
          <w:noProof/>
          <w:sz w:val="28"/>
          <w:szCs w:val="28"/>
          <w:lang w:eastAsia="ru-RU"/>
        </w:rPr>
        <w:t>Москва 202</w:t>
      </w:r>
      <w:r w:rsidR="00197DDC" w:rsidRPr="00831034">
        <w:rPr>
          <w:rFonts w:ascii="Times New Roman" w:eastAsia="Times New Roman" w:hAnsi="Times New Roman" w:cs="Times New Roman"/>
          <w:noProof/>
          <w:sz w:val="28"/>
          <w:szCs w:val="28"/>
          <w:lang w:eastAsia="ru-RU"/>
        </w:rPr>
        <w:t>3</w:t>
      </w:r>
    </w:p>
    <w:p w14:paraId="0C6C2DF3" w14:textId="77777777" w:rsidR="00110D2F" w:rsidRPr="00157569" w:rsidRDefault="00402108" w:rsidP="00110D2F">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br w:type="page"/>
      </w:r>
      <w:r w:rsidR="00110D2F" w:rsidRPr="00157569">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14:paraId="2D2B7388" w14:textId="77777777" w:rsidR="00110D2F" w:rsidRPr="00157569" w:rsidRDefault="00110D2F" w:rsidP="00110D2F">
      <w:pPr>
        <w:spacing w:after="0" w:line="240" w:lineRule="auto"/>
        <w:jc w:val="center"/>
        <w:rPr>
          <w:rFonts w:ascii="Times New Roman" w:eastAsia="Times New Roman" w:hAnsi="Times New Roman" w:cs="Times New Roman"/>
          <w:b/>
          <w:noProof/>
          <w:sz w:val="28"/>
          <w:szCs w:val="28"/>
          <w:lang w:eastAsia="ru-RU"/>
        </w:rPr>
      </w:pPr>
      <w:r w:rsidRPr="00157569">
        <w:rPr>
          <w:rFonts w:ascii="Times New Roman" w:eastAsia="Times New Roman" w:hAnsi="Times New Roman" w:cs="Times New Roman"/>
          <w:b/>
          <w:noProof/>
          <w:sz w:val="28"/>
          <w:szCs w:val="28"/>
          <w:lang w:eastAsia="ru-RU"/>
        </w:rPr>
        <w:t>«ФИНАНСОВЫЙ УНИВЕРСИТЕТ ПРИ ПРАВИТЕЛЬСТВЕ</w:t>
      </w:r>
    </w:p>
    <w:p w14:paraId="76FC0158" w14:textId="77777777" w:rsidR="00110D2F" w:rsidRPr="00157569" w:rsidRDefault="00110D2F" w:rsidP="00110D2F">
      <w:pPr>
        <w:spacing w:after="0" w:line="240" w:lineRule="auto"/>
        <w:jc w:val="center"/>
        <w:rPr>
          <w:rFonts w:ascii="Times New Roman" w:eastAsia="Times New Roman" w:hAnsi="Times New Roman" w:cs="Times New Roman"/>
          <w:b/>
          <w:noProof/>
          <w:sz w:val="28"/>
          <w:szCs w:val="28"/>
          <w:lang w:eastAsia="ru-RU"/>
        </w:rPr>
      </w:pPr>
      <w:r w:rsidRPr="00157569">
        <w:rPr>
          <w:rFonts w:ascii="Times New Roman" w:eastAsia="Times New Roman" w:hAnsi="Times New Roman" w:cs="Times New Roman"/>
          <w:b/>
          <w:noProof/>
          <w:sz w:val="28"/>
          <w:szCs w:val="28"/>
          <w:lang w:eastAsia="ru-RU"/>
        </w:rPr>
        <w:t>РОССИЙСКОЙ ФЕДЕРАЦИИ»</w:t>
      </w:r>
    </w:p>
    <w:p w14:paraId="3CCC7E1C" w14:textId="77777777" w:rsidR="00110D2F" w:rsidRPr="00157569" w:rsidRDefault="00110D2F" w:rsidP="00110D2F">
      <w:pPr>
        <w:spacing w:after="0" w:line="240" w:lineRule="auto"/>
        <w:jc w:val="center"/>
        <w:rPr>
          <w:rFonts w:ascii="Times New Roman" w:eastAsia="Times New Roman" w:hAnsi="Times New Roman" w:cs="Times New Roman"/>
          <w:b/>
          <w:noProof/>
          <w:sz w:val="28"/>
          <w:szCs w:val="28"/>
          <w:lang w:eastAsia="ru-RU"/>
        </w:rPr>
      </w:pPr>
      <w:r w:rsidRPr="00157569">
        <w:rPr>
          <w:rFonts w:ascii="Times New Roman" w:eastAsia="Times New Roman" w:hAnsi="Times New Roman" w:cs="Times New Roman"/>
          <w:b/>
          <w:noProof/>
          <w:sz w:val="28"/>
          <w:szCs w:val="28"/>
          <w:lang w:eastAsia="ru-RU"/>
        </w:rPr>
        <w:t>(Финансовый университет)</w:t>
      </w:r>
    </w:p>
    <w:p w14:paraId="0C0EDCCE" w14:textId="77777777" w:rsidR="00402108" w:rsidRPr="00157569" w:rsidRDefault="00402108" w:rsidP="00110D2F">
      <w:pPr>
        <w:spacing w:after="0" w:line="240" w:lineRule="auto"/>
        <w:jc w:val="center"/>
        <w:rPr>
          <w:rFonts w:ascii="Times New Roman" w:eastAsia="Times New Roman" w:hAnsi="Times New Roman" w:cs="Times New Roman"/>
          <w:bCs/>
          <w:noProof/>
          <w:sz w:val="28"/>
          <w:szCs w:val="28"/>
          <w:lang w:eastAsia="ru-RU"/>
        </w:rPr>
      </w:pPr>
    </w:p>
    <w:p w14:paraId="31397C24" w14:textId="77777777" w:rsidR="00402108" w:rsidRPr="00157569" w:rsidRDefault="00402108" w:rsidP="00402108">
      <w:pPr>
        <w:spacing w:after="0" w:line="240" w:lineRule="auto"/>
        <w:jc w:val="center"/>
        <w:rPr>
          <w:rFonts w:ascii="Times New Roman" w:eastAsia="Times New Roman" w:hAnsi="Times New Roman" w:cs="Times New Roman"/>
          <w:noProof/>
          <w:sz w:val="28"/>
          <w:szCs w:val="28"/>
          <w:lang w:eastAsia="ru-RU"/>
        </w:rPr>
      </w:pPr>
      <w:r w:rsidRPr="00157569">
        <w:rPr>
          <w:rFonts w:ascii="Times New Roman" w:eastAsia="Times New Roman" w:hAnsi="Times New Roman" w:cs="Times New Roman"/>
          <w:noProof/>
          <w:sz w:val="28"/>
          <w:szCs w:val="28"/>
          <w:lang w:eastAsia="ru-RU"/>
        </w:rPr>
        <w:t>Департамент логистики и маркетинга</w:t>
      </w:r>
    </w:p>
    <w:p w14:paraId="055C387D" w14:textId="77777777" w:rsidR="00A96F6D" w:rsidRPr="00157569" w:rsidRDefault="00321E9F" w:rsidP="00402108">
      <w:pPr>
        <w:spacing w:after="0" w:line="240" w:lineRule="auto"/>
        <w:jc w:val="center"/>
        <w:rPr>
          <w:rFonts w:ascii="Times New Roman" w:eastAsia="Times New Roman" w:hAnsi="Times New Roman" w:cs="Times New Roman"/>
          <w:noProof/>
          <w:sz w:val="28"/>
          <w:szCs w:val="28"/>
          <w:lang w:eastAsia="ru-RU"/>
        </w:rPr>
      </w:pPr>
      <w:r w:rsidRPr="00157569">
        <w:rPr>
          <w:rFonts w:ascii="Times New Roman" w:eastAsia="Times New Roman" w:hAnsi="Times New Roman" w:cs="Times New Roman"/>
          <w:noProof/>
          <w:sz w:val="28"/>
          <w:szCs w:val="28"/>
          <w:lang w:eastAsia="ru-RU"/>
        </w:rPr>
        <w:t>Факультет</w:t>
      </w:r>
      <w:r w:rsidR="00B37B18" w:rsidRPr="00157569">
        <w:rPr>
          <w:rFonts w:ascii="Times New Roman" w:eastAsia="Times New Roman" w:hAnsi="Times New Roman" w:cs="Times New Roman"/>
          <w:noProof/>
          <w:sz w:val="28"/>
          <w:szCs w:val="28"/>
          <w:lang w:eastAsia="ru-RU"/>
        </w:rPr>
        <w:t>а</w:t>
      </w:r>
      <w:r w:rsidRPr="00157569">
        <w:rPr>
          <w:rFonts w:ascii="Times New Roman" w:eastAsia="Times New Roman" w:hAnsi="Times New Roman" w:cs="Times New Roman"/>
          <w:noProof/>
          <w:sz w:val="28"/>
          <w:szCs w:val="28"/>
          <w:lang w:eastAsia="ru-RU"/>
        </w:rPr>
        <w:t xml:space="preserve"> экономики и бизнеса</w:t>
      </w:r>
    </w:p>
    <w:p w14:paraId="3DEFCADC" w14:textId="77777777" w:rsidR="00402108" w:rsidRPr="00157569"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33461D49" w14:textId="77777777" w:rsidR="0035391F" w:rsidRPr="00157569" w:rsidRDefault="0035391F" w:rsidP="0035391F">
      <w:pPr>
        <w:keepNext/>
        <w:keepLines/>
        <w:spacing w:after="0"/>
        <w:ind w:left="5860"/>
        <w:rPr>
          <w:rFonts w:ascii="Times New Roman" w:eastAsia="Times New Roman" w:hAnsi="Times New Roman" w:cs="Times New Roman"/>
          <w:sz w:val="28"/>
          <w:szCs w:val="28"/>
          <w:lang w:eastAsia="ru-RU"/>
        </w:rPr>
      </w:pPr>
      <w:r w:rsidRPr="00157569">
        <w:rPr>
          <w:rFonts w:ascii="Times New Roman" w:eastAsia="Times New Roman" w:hAnsi="Times New Roman" w:cs="Times New Roman"/>
          <w:sz w:val="28"/>
          <w:szCs w:val="28"/>
          <w:lang w:eastAsia="ru-RU"/>
        </w:rPr>
        <w:t>УТВЕРЖДАЮ</w:t>
      </w:r>
    </w:p>
    <w:p w14:paraId="23DE3850" w14:textId="77777777" w:rsidR="0035391F" w:rsidRPr="00157569" w:rsidRDefault="0035391F" w:rsidP="0035391F">
      <w:pPr>
        <w:widowControl w:val="0"/>
        <w:spacing w:after="0"/>
        <w:ind w:left="5860"/>
        <w:rPr>
          <w:rFonts w:ascii="Times New Roman" w:eastAsia="Times New Roman" w:hAnsi="Times New Roman" w:cs="Times New Roman"/>
          <w:sz w:val="28"/>
          <w:szCs w:val="28"/>
          <w:lang w:eastAsia="ru-RU"/>
        </w:rPr>
      </w:pPr>
      <w:r w:rsidRPr="00157569">
        <w:rPr>
          <w:rFonts w:ascii="Times New Roman" w:eastAsia="Times New Roman" w:hAnsi="Times New Roman" w:cs="Times New Roman"/>
          <w:sz w:val="28"/>
          <w:szCs w:val="28"/>
          <w:lang w:eastAsia="ru-RU"/>
        </w:rPr>
        <w:t>Проректор по учебной и методической работе</w:t>
      </w:r>
    </w:p>
    <w:p w14:paraId="1F2310C8" w14:textId="77777777" w:rsidR="0035391F" w:rsidRPr="00157569" w:rsidRDefault="0035391F" w:rsidP="0035391F">
      <w:pPr>
        <w:widowControl w:val="0"/>
        <w:spacing w:after="0"/>
        <w:ind w:left="5860"/>
        <w:rPr>
          <w:rFonts w:ascii="Times New Roman" w:eastAsia="Times New Roman" w:hAnsi="Times New Roman" w:cs="Times New Roman"/>
          <w:sz w:val="28"/>
          <w:szCs w:val="28"/>
          <w:lang w:eastAsia="ru-RU"/>
        </w:rPr>
      </w:pPr>
    </w:p>
    <w:p w14:paraId="1F479995" w14:textId="77777777" w:rsidR="0035391F" w:rsidRPr="00157569" w:rsidRDefault="0035391F" w:rsidP="0035391F">
      <w:pPr>
        <w:spacing w:after="120"/>
        <w:jc w:val="right"/>
        <w:rPr>
          <w:rFonts w:ascii="Times New Roman" w:eastAsia="Times New Roman" w:hAnsi="Times New Roman" w:cs="Times New Roman"/>
          <w:sz w:val="28"/>
          <w:szCs w:val="28"/>
          <w:lang w:eastAsia="ru-RU"/>
        </w:rPr>
      </w:pPr>
      <w:r w:rsidRPr="00157569">
        <w:rPr>
          <w:rFonts w:ascii="Times New Roman" w:eastAsia="Times New Roman" w:hAnsi="Times New Roman" w:cs="Times New Roman"/>
          <w:sz w:val="28"/>
          <w:szCs w:val="28"/>
          <w:lang w:eastAsia="ru-RU"/>
        </w:rPr>
        <w:t>_____________Е.А. Каменева</w:t>
      </w:r>
    </w:p>
    <w:p w14:paraId="18DBA333" w14:textId="3F171E13" w:rsidR="0035391F" w:rsidRPr="00157569" w:rsidRDefault="00157569"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91F" w:rsidRPr="00157569">
        <w:rPr>
          <w:rFonts w:ascii="Times New Roman" w:eastAsia="Times New Roman" w:hAnsi="Times New Roman" w:cs="Times New Roman"/>
          <w:sz w:val="28"/>
          <w:szCs w:val="28"/>
          <w:lang w:eastAsia="ru-RU"/>
        </w:rPr>
        <w:t>«</w:t>
      </w:r>
      <w:r w:rsidR="002B25EE">
        <w:rPr>
          <w:rFonts w:ascii="Times New Roman" w:eastAsia="Times New Roman" w:hAnsi="Times New Roman" w:cs="Times New Roman"/>
          <w:sz w:val="28"/>
          <w:szCs w:val="28"/>
          <w:lang w:eastAsia="ru-RU"/>
        </w:rPr>
        <w:t>22</w:t>
      </w:r>
      <w:r w:rsidR="0035391F" w:rsidRPr="00157569">
        <w:rPr>
          <w:rFonts w:ascii="Times New Roman" w:eastAsia="Times New Roman" w:hAnsi="Times New Roman" w:cs="Times New Roman"/>
          <w:sz w:val="28"/>
          <w:szCs w:val="28"/>
          <w:lang w:eastAsia="ru-RU"/>
        </w:rPr>
        <w:t>»</w:t>
      </w:r>
      <w:r w:rsidR="002B25EE">
        <w:rPr>
          <w:rFonts w:ascii="Times New Roman" w:eastAsia="Times New Roman" w:hAnsi="Times New Roman" w:cs="Times New Roman"/>
          <w:sz w:val="28"/>
          <w:szCs w:val="28"/>
          <w:lang w:eastAsia="ru-RU"/>
        </w:rPr>
        <w:t xml:space="preserve"> июня</w:t>
      </w:r>
      <w:bookmarkStart w:id="0" w:name="_GoBack"/>
      <w:bookmarkEnd w:id="0"/>
      <w:r>
        <w:rPr>
          <w:rFonts w:ascii="Times New Roman" w:eastAsia="Times New Roman" w:hAnsi="Times New Roman" w:cs="Times New Roman"/>
          <w:sz w:val="28"/>
          <w:szCs w:val="28"/>
          <w:lang w:eastAsia="ru-RU"/>
        </w:rPr>
        <w:t xml:space="preserve"> </w:t>
      </w:r>
      <w:r w:rsidR="0035391F" w:rsidRPr="00157569">
        <w:rPr>
          <w:rFonts w:ascii="Times New Roman" w:eastAsia="Times New Roman" w:hAnsi="Times New Roman" w:cs="Times New Roman"/>
          <w:sz w:val="28"/>
          <w:szCs w:val="28"/>
          <w:lang w:eastAsia="ru-RU"/>
        </w:rPr>
        <w:t>202</w:t>
      </w:r>
      <w:r w:rsidR="00197DDC" w:rsidRPr="00157569">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г.</w:t>
      </w:r>
      <w:r w:rsidR="0035391F" w:rsidRPr="00157569">
        <w:rPr>
          <w:rFonts w:ascii="Times New Roman" w:eastAsia="Times New Roman" w:hAnsi="Times New Roman" w:cs="Times New Roman"/>
          <w:sz w:val="28"/>
          <w:szCs w:val="28"/>
          <w:lang w:eastAsia="ru-RU"/>
        </w:rPr>
        <w:t xml:space="preserve">   </w:t>
      </w:r>
    </w:p>
    <w:p w14:paraId="3D10AC9A" w14:textId="77777777" w:rsidR="00402108" w:rsidRPr="00831034"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3BA57F4" w14:textId="77777777" w:rsidR="00402108" w:rsidRPr="00831034" w:rsidRDefault="009329A4"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831034">
        <w:rPr>
          <w:rFonts w:ascii="Times New Roman" w:eastAsia="Times New Roman" w:hAnsi="Times New Roman" w:cs="Times New Roman"/>
          <w:bCs/>
          <w:noProof/>
          <w:sz w:val="28"/>
          <w:szCs w:val="28"/>
          <w:lang w:eastAsia="ru-RU"/>
        </w:rPr>
        <w:t>О.Н. ЛАРИН</w:t>
      </w:r>
    </w:p>
    <w:p w14:paraId="5ECCF478"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7CB8EB6" w14:textId="040FAEA3" w:rsidR="00402108" w:rsidRPr="00831034" w:rsidRDefault="00197DDC"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831034">
        <w:rPr>
          <w:rFonts w:ascii="Times New Roman" w:hAnsi="Times New Roman" w:cs="Times New Roman"/>
          <w:sz w:val="28"/>
          <w:szCs w:val="28"/>
        </w:rPr>
        <w:t>ИНФРАСТРУКТУРА ЛОГИСТИЧЕСКИХ СИСТЕМ</w:t>
      </w:r>
    </w:p>
    <w:p w14:paraId="572EC444"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82C5120"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bCs/>
          <w:noProof/>
          <w:sz w:val="28"/>
          <w:szCs w:val="28"/>
          <w:lang w:eastAsia="ru-RU"/>
        </w:rPr>
        <w:t>Рабочая программа дисциплины</w:t>
      </w:r>
    </w:p>
    <w:p w14:paraId="17310C19" w14:textId="77777777" w:rsidR="00402108" w:rsidRPr="00831034"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831034">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74FC89BC" w14:textId="77777777" w:rsidR="00197DDC" w:rsidRPr="00831034" w:rsidRDefault="00197DDC" w:rsidP="00197DDC">
      <w:pPr>
        <w:pStyle w:val="15"/>
        <w:shd w:val="clear" w:color="auto" w:fill="FFFFFF"/>
        <w:rPr>
          <w:b w:val="0"/>
          <w:bCs/>
          <w:sz w:val="28"/>
          <w:szCs w:val="28"/>
        </w:rPr>
      </w:pPr>
      <w:r w:rsidRPr="00831034">
        <w:rPr>
          <w:b w:val="0"/>
          <w:sz w:val="28"/>
          <w:szCs w:val="28"/>
        </w:rPr>
        <w:t>38.03.02 – «Менеджмент</w:t>
      </w:r>
      <w:r w:rsidRPr="00831034">
        <w:rPr>
          <w:b w:val="0"/>
          <w:bCs/>
          <w:sz w:val="28"/>
          <w:szCs w:val="28"/>
        </w:rPr>
        <w:t>»,</w:t>
      </w:r>
    </w:p>
    <w:p w14:paraId="5A8646C7" w14:textId="3E3ADE31" w:rsidR="00157569" w:rsidRPr="00831034" w:rsidRDefault="00157569" w:rsidP="00157569">
      <w:pPr>
        <w:pStyle w:val="15"/>
        <w:shd w:val="clear" w:color="auto" w:fill="FFFFFF"/>
        <w:rPr>
          <w:b w:val="0"/>
          <w:bCs/>
          <w:sz w:val="28"/>
          <w:szCs w:val="28"/>
        </w:rPr>
      </w:pPr>
      <w:r w:rsidRPr="00D96373">
        <w:rPr>
          <w:b w:val="0"/>
          <w:bCs/>
          <w:sz w:val="28"/>
          <w:szCs w:val="28"/>
        </w:rPr>
        <w:t>ОП «</w:t>
      </w:r>
      <w:r w:rsidRPr="00D96373">
        <w:rPr>
          <w:b w:val="0"/>
          <w:sz w:val="28"/>
          <w:szCs w:val="28"/>
        </w:rPr>
        <w:t>Логистика</w:t>
      </w:r>
      <w:r w:rsidRPr="00D96373">
        <w:rPr>
          <w:b w:val="0"/>
          <w:bCs/>
          <w:sz w:val="28"/>
          <w:szCs w:val="28"/>
        </w:rPr>
        <w:t>»</w:t>
      </w:r>
      <w:r w:rsidRPr="00831034">
        <w:rPr>
          <w:b w:val="0"/>
          <w:bCs/>
          <w:sz w:val="28"/>
          <w:szCs w:val="28"/>
        </w:rPr>
        <w:t xml:space="preserve"> </w:t>
      </w:r>
    </w:p>
    <w:p w14:paraId="4CCAC07C" w14:textId="77777777" w:rsidR="00402108" w:rsidRPr="00831034"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85B6A" w14:textId="77777777" w:rsidR="00D56E22" w:rsidRPr="00681E5A" w:rsidRDefault="00D56E22" w:rsidP="00D56E22">
      <w:pPr>
        <w:suppressAutoHyphens/>
        <w:spacing w:after="0" w:line="240" w:lineRule="auto"/>
        <w:jc w:val="center"/>
        <w:rPr>
          <w:rFonts w:ascii="Times New Roman" w:hAnsi="Times New Roman"/>
          <w:i/>
          <w:sz w:val="28"/>
          <w:szCs w:val="28"/>
        </w:rPr>
      </w:pPr>
      <w:r w:rsidRPr="00681E5A">
        <w:rPr>
          <w:rFonts w:ascii="Times New Roman" w:hAnsi="Times New Roman"/>
          <w:i/>
          <w:sz w:val="28"/>
          <w:szCs w:val="28"/>
        </w:rPr>
        <w:t>Рекомендовано Ученым советом Факультета экономики и бизнеса</w:t>
      </w:r>
    </w:p>
    <w:p w14:paraId="00A7CFB2" w14:textId="11599DB0" w:rsidR="00D56E22" w:rsidRPr="00DE1393" w:rsidRDefault="00D56E22" w:rsidP="00D56E22">
      <w:pPr>
        <w:suppressAutoHyphens/>
        <w:spacing w:after="0" w:line="240" w:lineRule="auto"/>
        <w:jc w:val="center"/>
        <w:rPr>
          <w:rFonts w:ascii="Times New Roman" w:hAnsi="Times New Roman"/>
          <w:iCs/>
          <w:sz w:val="28"/>
          <w:szCs w:val="28"/>
        </w:rPr>
      </w:pPr>
      <w:r w:rsidRPr="00DE1393">
        <w:rPr>
          <w:rFonts w:ascii="Times New Roman" w:hAnsi="Times New Roman"/>
          <w:iCs/>
          <w:sz w:val="28"/>
          <w:szCs w:val="28"/>
        </w:rPr>
        <w:t>(</w:t>
      </w:r>
      <w:r w:rsidRPr="00DE1393">
        <w:rPr>
          <w:rFonts w:ascii="Times New Roman" w:hAnsi="Times New Roman"/>
          <w:i/>
          <w:sz w:val="28"/>
          <w:szCs w:val="28"/>
        </w:rPr>
        <w:t>протокол №</w:t>
      </w:r>
      <w:r w:rsidR="002820DD">
        <w:rPr>
          <w:rFonts w:ascii="Times New Roman" w:hAnsi="Times New Roman"/>
          <w:i/>
          <w:sz w:val="28"/>
          <w:szCs w:val="28"/>
        </w:rPr>
        <w:t>29</w:t>
      </w:r>
      <w:r w:rsidRPr="00DE1393">
        <w:rPr>
          <w:rFonts w:ascii="Times New Roman" w:hAnsi="Times New Roman"/>
          <w:i/>
          <w:sz w:val="28"/>
          <w:szCs w:val="28"/>
        </w:rPr>
        <w:t xml:space="preserve"> от 1</w:t>
      </w:r>
      <w:r w:rsidR="002820DD">
        <w:rPr>
          <w:rFonts w:ascii="Times New Roman" w:hAnsi="Times New Roman"/>
          <w:i/>
          <w:sz w:val="28"/>
          <w:szCs w:val="28"/>
        </w:rPr>
        <w:t>8</w:t>
      </w:r>
      <w:r w:rsidRPr="00DE1393">
        <w:rPr>
          <w:rFonts w:ascii="Times New Roman" w:hAnsi="Times New Roman"/>
          <w:i/>
          <w:sz w:val="28"/>
          <w:szCs w:val="28"/>
        </w:rPr>
        <w:t xml:space="preserve"> </w:t>
      </w:r>
      <w:r w:rsidR="002820DD">
        <w:rPr>
          <w:rFonts w:ascii="Times New Roman" w:hAnsi="Times New Roman"/>
          <w:i/>
          <w:sz w:val="28"/>
          <w:szCs w:val="28"/>
        </w:rPr>
        <w:t>апреля</w:t>
      </w:r>
      <w:r w:rsidRPr="00DE1393">
        <w:rPr>
          <w:rFonts w:ascii="Times New Roman" w:hAnsi="Times New Roman"/>
          <w:i/>
          <w:sz w:val="28"/>
          <w:szCs w:val="28"/>
        </w:rPr>
        <w:t xml:space="preserve"> </w:t>
      </w:r>
      <w:smartTag w:uri="urn:schemas-microsoft-com:office:smarttags" w:element="metricconverter">
        <w:smartTagPr>
          <w:attr w:name="ProductID" w:val="2023 г"/>
        </w:smartTagPr>
        <w:r w:rsidRPr="00DE1393">
          <w:rPr>
            <w:rFonts w:ascii="Times New Roman" w:hAnsi="Times New Roman"/>
            <w:i/>
            <w:sz w:val="28"/>
            <w:szCs w:val="28"/>
          </w:rPr>
          <w:t>2023 г</w:t>
        </w:r>
      </w:smartTag>
      <w:r w:rsidRPr="00DE1393">
        <w:rPr>
          <w:rFonts w:ascii="Times New Roman" w:hAnsi="Times New Roman"/>
          <w:i/>
          <w:sz w:val="28"/>
          <w:szCs w:val="28"/>
        </w:rPr>
        <w:t>.</w:t>
      </w:r>
      <w:r w:rsidRPr="00DE1393">
        <w:rPr>
          <w:rFonts w:ascii="Times New Roman" w:hAnsi="Times New Roman"/>
          <w:iCs/>
          <w:sz w:val="28"/>
          <w:szCs w:val="28"/>
        </w:rPr>
        <w:t>)</w:t>
      </w:r>
    </w:p>
    <w:p w14:paraId="40D79F81" w14:textId="77777777" w:rsidR="00D56E22" w:rsidRPr="00DE1393" w:rsidRDefault="00D56E22" w:rsidP="00D56E22">
      <w:pPr>
        <w:suppressAutoHyphens/>
        <w:spacing w:after="0" w:line="240" w:lineRule="auto"/>
        <w:jc w:val="center"/>
        <w:rPr>
          <w:rFonts w:ascii="Times New Roman" w:hAnsi="Times New Roman"/>
          <w:iCs/>
          <w:sz w:val="28"/>
          <w:szCs w:val="28"/>
        </w:rPr>
      </w:pPr>
    </w:p>
    <w:p w14:paraId="2B0EE86A" w14:textId="77777777" w:rsidR="00D56E22" w:rsidRPr="00DE1393" w:rsidRDefault="00D56E22" w:rsidP="00D56E22">
      <w:pPr>
        <w:suppressAutoHyphens/>
        <w:spacing w:after="0" w:line="240" w:lineRule="auto"/>
        <w:jc w:val="center"/>
        <w:rPr>
          <w:rFonts w:ascii="Times New Roman" w:hAnsi="Times New Roman"/>
          <w:i/>
          <w:sz w:val="28"/>
          <w:szCs w:val="28"/>
        </w:rPr>
      </w:pPr>
      <w:r w:rsidRPr="00DE1393">
        <w:rPr>
          <w:rFonts w:ascii="Times New Roman" w:hAnsi="Times New Roman"/>
          <w:i/>
          <w:sz w:val="28"/>
          <w:szCs w:val="28"/>
        </w:rPr>
        <w:t>Одобрено Советом учебно-научного Департамента логистики и маркетинга</w:t>
      </w:r>
    </w:p>
    <w:p w14:paraId="75F6F38F" w14:textId="4709BF26" w:rsidR="00D56E22" w:rsidRDefault="00D56E22" w:rsidP="00D56E22">
      <w:pPr>
        <w:suppressAutoHyphens/>
        <w:spacing w:after="0" w:line="240" w:lineRule="auto"/>
        <w:jc w:val="center"/>
        <w:rPr>
          <w:rFonts w:ascii="Times New Roman" w:hAnsi="Times New Roman"/>
          <w:iCs/>
          <w:sz w:val="28"/>
          <w:szCs w:val="28"/>
        </w:rPr>
      </w:pPr>
      <w:r w:rsidRPr="00DE1393">
        <w:rPr>
          <w:rFonts w:ascii="Times New Roman" w:hAnsi="Times New Roman"/>
          <w:iCs/>
          <w:sz w:val="28"/>
          <w:szCs w:val="28"/>
        </w:rPr>
        <w:t>(</w:t>
      </w:r>
      <w:r w:rsidRPr="00DE1393">
        <w:rPr>
          <w:rFonts w:ascii="Times New Roman" w:hAnsi="Times New Roman"/>
          <w:i/>
          <w:sz w:val="28"/>
          <w:szCs w:val="28"/>
        </w:rPr>
        <w:t>протокол №</w:t>
      </w:r>
      <w:r w:rsidR="002820DD">
        <w:rPr>
          <w:rFonts w:ascii="Times New Roman" w:hAnsi="Times New Roman"/>
          <w:i/>
          <w:sz w:val="28"/>
          <w:szCs w:val="28"/>
        </w:rPr>
        <w:t>6</w:t>
      </w:r>
      <w:r w:rsidRPr="00DE1393">
        <w:rPr>
          <w:rFonts w:ascii="Times New Roman" w:hAnsi="Times New Roman"/>
          <w:i/>
          <w:sz w:val="28"/>
          <w:szCs w:val="28"/>
        </w:rPr>
        <w:t xml:space="preserve"> от 1</w:t>
      </w:r>
      <w:r w:rsidR="002820DD">
        <w:rPr>
          <w:rFonts w:ascii="Times New Roman" w:hAnsi="Times New Roman"/>
          <w:i/>
          <w:sz w:val="28"/>
          <w:szCs w:val="28"/>
        </w:rPr>
        <w:t>4</w:t>
      </w:r>
      <w:r w:rsidRPr="00DE1393">
        <w:rPr>
          <w:rFonts w:ascii="Times New Roman" w:hAnsi="Times New Roman"/>
          <w:i/>
          <w:sz w:val="28"/>
          <w:szCs w:val="28"/>
        </w:rPr>
        <w:t xml:space="preserve"> </w:t>
      </w:r>
      <w:r w:rsidR="002820DD">
        <w:rPr>
          <w:rFonts w:ascii="Times New Roman" w:hAnsi="Times New Roman"/>
          <w:i/>
          <w:sz w:val="28"/>
          <w:szCs w:val="28"/>
        </w:rPr>
        <w:t>апреля</w:t>
      </w:r>
      <w:r w:rsidRPr="00DE1393">
        <w:rPr>
          <w:rFonts w:ascii="Times New Roman" w:hAnsi="Times New Roman"/>
          <w:i/>
          <w:sz w:val="28"/>
          <w:szCs w:val="28"/>
        </w:rPr>
        <w:t xml:space="preserve"> </w:t>
      </w:r>
      <w:smartTag w:uri="urn:schemas-microsoft-com:office:smarttags" w:element="metricconverter">
        <w:smartTagPr>
          <w:attr w:name="ProductID" w:val="2023 г"/>
        </w:smartTagPr>
        <w:r w:rsidRPr="00DE1393">
          <w:rPr>
            <w:rFonts w:ascii="Times New Roman" w:hAnsi="Times New Roman"/>
            <w:i/>
            <w:sz w:val="28"/>
            <w:szCs w:val="28"/>
          </w:rPr>
          <w:t>2023 г</w:t>
        </w:r>
      </w:smartTag>
      <w:r w:rsidRPr="00DE1393">
        <w:rPr>
          <w:rFonts w:ascii="Times New Roman" w:hAnsi="Times New Roman"/>
          <w:i/>
          <w:sz w:val="28"/>
          <w:szCs w:val="28"/>
        </w:rPr>
        <w:t>.</w:t>
      </w:r>
      <w:r w:rsidRPr="00DE1393">
        <w:rPr>
          <w:rFonts w:ascii="Times New Roman" w:hAnsi="Times New Roman"/>
          <w:iCs/>
          <w:sz w:val="28"/>
          <w:szCs w:val="28"/>
        </w:rPr>
        <w:t>)</w:t>
      </w:r>
    </w:p>
    <w:p w14:paraId="1DEAB8FA" w14:textId="77777777" w:rsidR="00D56E22" w:rsidRPr="00EE5C29" w:rsidRDefault="00D56E22" w:rsidP="00D56E22">
      <w:pPr>
        <w:suppressAutoHyphens/>
        <w:spacing w:after="0" w:line="240" w:lineRule="auto"/>
        <w:jc w:val="center"/>
        <w:rPr>
          <w:rFonts w:ascii="Times New Roman" w:hAnsi="Times New Roman"/>
          <w:i/>
          <w:sz w:val="28"/>
          <w:szCs w:val="28"/>
        </w:rPr>
      </w:pPr>
    </w:p>
    <w:p w14:paraId="5F6D1C5F" w14:textId="77777777" w:rsidR="00402108" w:rsidRPr="00831034" w:rsidRDefault="00402108" w:rsidP="00402108">
      <w:pPr>
        <w:spacing w:after="0" w:line="240" w:lineRule="auto"/>
        <w:rPr>
          <w:rFonts w:ascii="Times New Roman" w:eastAsia="Times New Roman" w:hAnsi="Times New Roman" w:cs="Times New Roman"/>
          <w:noProof/>
          <w:sz w:val="28"/>
          <w:szCs w:val="28"/>
          <w:lang w:eastAsia="ru-RU"/>
        </w:rPr>
      </w:pPr>
    </w:p>
    <w:p w14:paraId="77E6451F" w14:textId="77777777" w:rsidR="002E2A2C" w:rsidRPr="00831034" w:rsidRDefault="002E2A2C" w:rsidP="00B37B18">
      <w:pPr>
        <w:spacing w:after="0" w:line="240" w:lineRule="auto"/>
        <w:rPr>
          <w:rFonts w:ascii="Times New Roman" w:eastAsia="Times New Roman" w:hAnsi="Times New Roman" w:cs="Times New Roman"/>
          <w:noProof/>
          <w:sz w:val="28"/>
          <w:szCs w:val="28"/>
          <w:lang w:eastAsia="ru-RU"/>
        </w:rPr>
      </w:pPr>
    </w:p>
    <w:p w14:paraId="57F6A395" w14:textId="77777777" w:rsidR="00321E9F" w:rsidRPr="00831034" w:rsidRDefault="00321E9F" w:rsidP="00402108">
      <w:pPr>
        <w:spacing w:after="0" w:line="240" w:lineRule="auto"/>
        <w:jc w:val="center"/>
        <w:rPr>
          <w:rFonts w:ascii="Times New Roman" w:eastAsia="Times New Roman" w:hAnsi="Times New Roman" w:cs="Times New Roman"/>
          <w:noProof/>
          <w:sz w:val="28"/>
          <w:szCs w:val="28"/>
          <w:lang w:eastAsia="ru-RU"/>
        </w:rPr>
      </w:pPr>
    </w:p>
    <w:p w14:paraId="2BEE6592" w14:textId="77777777" w:rsidR="00760D64" w:rsidRPr="00831034" w:rsidRDefault="00760D64" w:rsidP="00402108">
      <w:pPr>
        <w:spacing w:after="0" w:line="240" w:lineRule="auto"/>
        <w:jc w:val="center"/>
        <w:rPr>
          <w:rFonts w:ascii="Times New Roman" w:eastAsia="Times New Roman" w:hAnsi="Times New Roman" w:cs="Times New Roman"/>
          <w:noProof/>
          <w:sz w:val="28"/>
          <w:szCs w:val="28"/>
          <w:lang w:eastAsia="ru-RU"/>
        </w:rPr>
      </w:pPr>
    </w:p>
    <w:p w14:paraId="73BB4EBA" w14:textId="77777777" w:rsidR="00760D64" w:rsidRPr="00831034" w:rsidRDefault="00760D64" w:rsidP="00402108">
      <w:pPr>
        <w:spacing w:after="0" w:line="240" w:lineRule="auto"/>
        <w:jc w:val="center"/>
        <w:rPr>
          <w:rFonts w:ascii="Times New Roman" w:eastAsia="Times New Roman" w:hAnsi="Times New Roman" w:cs="Times New Roman"/>
          <w:noProof/>
          <w:sz w:val="28"/>
          <w:szCs w:val="28"/>
          <w:lang w:eastAsia="ru-RU"/>
        </w:rPr>
      </w:pPr>
    </w:p>
    <w:p w14:paraId="73C83AB7" w14:textId="77777777" w:rsidR="001361A3" w:rsidRPr="00831034" w:rsidRDefault="001361A3" w:rsidP="00402108">
      <w:pPr>
        <w:spacing w:after="0" w:line="240" w:lineRule="auto"/>
        <w:jc w:val="center"/>
        <w:rPr>
          <w:rFonts w:ascii="Times New Roman" w:eastAsia="Times New Roman" w:hAnsi="Times New Roman" w:cs="Times New Roman"/>
          <w:noProof/>
          <w:sz w:val="28"/>
          <w:szCs w:val="28"/>
          <w:lang w:eastAsia="ru-RU"/>
        </w:rPr>
      </w:pPr>
    </w:p>
    <w:p w14:paraId="63817624" w14:textId="77777777" w:rsidR="001361A3" w:rsidRPr="00831034" w:rsidRDefault="001361A3" w:rsidP="00402108">
      <w:pPr>
        <w:spacing w:after="0" w:line="240" w:lineRule="auto"/>
        <w:jc w:val="center"/>
        <w:rPr>
          <w:rFonts w:ascii="Times New Roman" w:eastAsia="Times New Roman" w:hAnsi="Times New Roman" w:cs="Times New Roman"/>
          <w:noProof/>
          <w:sz w:val="28"/>
          <w:szCs w:val="28"/>
          <w:lang w:eastAsia="ru-RU"/>
        </w:rPr>
      </w:pPr>
    </w:p>
    <w:p w14:paraId="789E2010" w14:textId="3ACC982F" w:rsidR="00402108" w:rsidRPr="00831034" w:rsidRDefault="00402108" w:rsidP="00402108">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Москва 202</w:t>
      </w:r>
      <w:r w:rsidR="00197DDC" w:rsidRPr="00831034">
        <w:rPr>
          <w:rFonts w:ascii="Times New Roman" w:eastAsia="Times New Roman" w:hAnsi="Times New Roman" w:cs="Times New Roman"/>
          <w:noProof/>
          <w:sz w:val="28"/>
          <w:szCs w:val="28"/>
          <w:lang w:eastAsia="ru-RU"/>
        </w:rPr>
        <w:t>3</w:t>
      </w:r>
    </w:p>
    <w:p w14:paraId="6540EF9C" w14:textId="77777777" w:rsidR="00D37D2E" w:rsidRPr="00831034" w:rsidRDefault="00402108" w:rsidP="00D37D2E">
      <w:pPr>
        <w:spacing w:after="0" w:line="240" w:lineRule="auto"/>
        <w:rPr>
          <w:rFonts w:ascii="Times New Roman" w:eastAsia="Times New Roman" w:hAnsi="Times New Roman" w:cs="Times New Roman"/>
          <w:b/>
          <w:bCs/>
          <w:sz w:val="28"/>
          <w:szCs w:val="28"/>
        </w:rPr>
      </w:pPr>
      <w:r w:rsidRPr="00831034">
        <w:rPr>
          <w:rFonts w:ascii="Times New Roman" w:eastAsia="Times New Roman" w:hAnsi="Times New Roman" w:cs="Times New Roman"/>
          <w:b/>
          <w:noProof/>
          <w:sz w:val="28"/>
          <w:szCs w:val="28"/>
          <w:lang w:eastAsia="ru-RU"/>
        </w:rPr>
        <w:br w:type="page"/>
      </w:r>
      <w:r w:rsidR="00D37D2E" w:rsidRPr="00831034">
        <w:rPr>
          <w:rFonts w:ascii="Times New Roman" w:eastAsia="Times New Roman" w:hAnsi="Times New Roman" w:cs="Times New Roman"/>
          <w:b/>
          <w:bCs/>
          <w:sz w:val="28"/>
          <w:szCs w:val="28"/>
        </w:rPr>
        <w:lastRenderedPageBreak/>
        <w:t xml:space="preserve"> </w:t>
      </w:r>
    </w:p>
    <w:p w14:paraId="07351FCC" w14:textId="77777777" w:rsidR="00E32331" w:rsidRPr="00831034" w:rsidRDefault="00086350" w:rsidP="00086350">
      <w:pPr>
        <w:spacing w:after="0" w:line="360" w:lineRule="auto"/>
        <w:jc w:val="center"/>
        <w:rPr>
          <w:rFonts w:ascii="Times New Roman" w:eastAsia="Times New Roman" w:hAnsi="Times New Roman" w:cs="Times New Roman"/>
          <w:b/>
          <w:sz w:val="28"/>
          <w:szCs w:val="28"/>
          <w:lang w:eastAsia="ru-RU"/>
        </w:rPr>
      </w:pPr>
      <w:r w:rsidRPr="00831034">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831034" w14:paraId="587A48A2" w14:textId="77777777" w:rsidTr="00E32331">
        <w:tc>
          <w:tcPr>
            <w:tcW w:w="8395" w:type="dxa"/>
            <w:shd w:val="clear" w:color="auto" w:fill="auto"/>
          </w:tcPr>
          <w:p w14:paraId="1C118CB5" w14:textId="77777777" w:rsidR="00E32331" w:rsidRPr="00831034" w:rsidRDefault="00E32331" w:rsidP="00E32331">
            <w:pPr>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684FCD0D" w14:textId="77777777" w:rsidR="00E32331" w:rsidRPr="00831034" w:rsidRDefault="00E32331" w:rsidP="00E32331">
            <w:pPr>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5</w:t>
            </w:r>
          </w:p>
        </w:tc>
      </w:tr>
      <w:tr w:rsidR="00E32331" w:rsidRPr="00831034" w14:paraId="33D1EFBA" w14:textId="77777777" w:rsidTr="00E32331">
        <w:tc>
          <w:tcPr>
            <w:tcW w:w="8395" w:type="dxa"/>
            <w:shd w:val="clear" w:color="auto" w:fill="auto"/>
          </w:tcPr>
          <w:p w14:paraId="664151AE" w14:textId="77777777" w:rsidR="00E32331" w:rsidRPr="00831034" w:rsidRDefault="00E32331" w:rsidP="00E32331">
            <w:pPr>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2E77073" w14:textId="77777777" w:rsidR="00E32331" w:rsidRPr="00831034" w:rsidRDefault="00E32331" w:rsidP="00E32331">
            <w:pPr>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5</w:t>
            </w:r>
          </w:p>
        </w:tc>
      </w:tr>
      <w:tr w:rsidR="00E32331" w:rsidRPr="00831034" w14:paraId="30B20388" w14:textId="77777777" w:rsidTr="00E32331">
        <w:tc>
          <w:tcPr>
            <w:tcW w:w="8395" w:type="dxa"/>
            <w:shd w:val="clear" w:color="auto" w:fill="auto"/>
          </w:tcPr>
          <w:p w14:paraId="17E68778" w14:textId="77777777" w:rsidR="00E32331" w:rsidRPr="00831034" w:rsidRDefault="00E32331"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01E7B25B" w14:textId="77777777" w:rsidR="00E32331" w:rsidRPr="00831034" w:rsidRDefault="000D5E7E"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w:t>
            </w:r>
          </w:p>
        </w:tc>
      </w:tr>
      <w:tr w:rsidR="00E32331" w:rsidRPr="00831034" w14:paraId="3E5C46AF" w14:textId="77777777" w:rsidTr="00E32331">
        <w:tc>
          <w:tcPr>
            <w:tcW w:w="8395" w:type="dxa"/>
            <w:shd w:val="clear" w:color="auto" w:fill="auto"/>
          </w:tcPr>
          <w:p w14:paraId="383E5445" w14:textId="77777777" w:rsidR="00E32331" w:rsidRPr="00831034" w:rsidRDefault="00E32331"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4. Объем дисциплины</w:t>
            </w:r>
            <w:r w:rsidR="00CD49CD" w:rsidRPr="00831034">
              <w:rPr>
                <w:rFonts w:ascii="Times New Roman" w:eastAsia="Calibri" w:hAnsi="Times New Roman" w:cs="Times New Roman"/>
                <w:bCs/>
                <w:sz w:val="24"/>
                <w:szCs w:val="24"/>
                <w:lang w:eastAsia="ru-RU"/>
              </w:rPr>
              <w:t xml:space="preserve"> </w:t>
            </w:r>
            <w:r w:rsidRPr="0083103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4A33C012" w14:textId="77777777" w:rsidR="00E32331" w:rsidRPr="00831034" w:rsidRDefault="00331661"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w:t>
            </w:r>
          </w:p>
        </w:tc>
      </w:tr>
      <w:tr w:rsidR="00E32331" w:rsidRPr="00831034" w14:paraId="2EF1B229" w14:textId="77777777" w:rsidTr="00E32331">
        <w:tc>
          <w:tcPr>
            <w:tcW w:w="8395" w:type="dxa"/>
            <w:shd w:val="clear" w:color="auto" w:fill="auto"/>
          </w:tcPr>
          <w:p w14:paraId="751080BC" w14:textId="77777777" w:rsidR="00E32331" w:rsidRPr="00831034" w:rsidRDefault="00E32331"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527B259" w14:textId="77777777" w:rsidR="00E32331" w:rsidRPr="00831034" w:rsidRDefault="00FF7EEF"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w:t>
            </w:r>
          </w:p>
        </w:tc>
      </w:tr>
      <w:tr w:rsidR="00E32331" w:rsidRPr="00831034" w14:paraId="346D922F" w14:textId="77777777" w:rsidTr="00E32331">
        <w:tc>
          <w:tcPr>
            <w:tcW w:w="8395" w:type="dxa"/>
            <w:shd w:val="clear" w:color="auto" w:fill="auto"/>
          </w:tcPr>
          <w:p w14:paraId="094CA0B8"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5BBE73CE" w14:textId="77777777" w:rsidR="00E32331" w:rsidRPr="00831034" w:rsidRDefault="00FF7EEF"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w:t>
            </w:r>
          </w:p>
        </w:tc>
      </w:tr>
      <w:tr w:rsidR="00E32331" w:rsidRPr="00831034" w14:paraId="6E48440F" w14:textId="77777777" w:rsidTr="00E32331">
        <w:tc>
          <w:tcPr>
            <w:tcW w:w="8395" w:type="dxa"/>
            <w:shd w:val="clear" w:color="auto" w:fill="auto"/>
          </w:tcPr>
          <w:p w14:paraId="6A8DE193"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6013AFB3" w14:textId="77777777" w:rsidR="00E32331" w:rsidRPr="00831034" w:rsidRDefault="00E40299"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9</w:t>
            </w:r>
          </w:p>
        </w:tc>
      </w:tr>
      <w:tr w:rsidR="00E32331" w:rsidRPr="00831034" w14:paraId="342D3609" w14:textId="77777777" w:rsidTr="00E32331">
        <w:tc>
          <w:tcPr>
            <w:tcW w:w="8395" w:type="dxa"/>
            <w:shd w:val="clear" w:color="auto" w:fill="auto"/>
          </w:tcPr>
          <w:p w14:paraId="6567F213"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FBEC234" w14:textId="77777777" w:rsidR="00E32331" w:rsidRPr="00831034" w:rsidRDefault="00331661"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10</w:t>
            </w:r>
          </w:p>
        </w:tc>
      </w:tr>
      <w:tr w:rsidR="00E32331" w:rsidRPr="00831034" w14:paraId="34E75C50" w14:textId="77777777" w:rsidTr="00E32331">
        <w:tc>
          <w:tcPr>
            <w:tcW w:w="8395" w:type="dxa"/>
            <w:shd w:val="clear" w:color="auto" w:fill="auto"/>
          </w:tcPr>
          <w:p w14:paraId="457EB563"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290160B2" w14:textId="77777777" w:rsidR="00E32331" w:rsidRPr="00831034" w:rsidRDefault="00E40299"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12</w:t>
            </w:r>
          </w:p>
        </w:tc>
      </w:tr>
      <w:tr w:rsidR="00E32331" w:rsidRPr="00831034" w14:paraId="6E8F688A" w14:textId="77777777" w:rsidTr="00E32331">
        <w:tc>
          <w:tcPr>
            <w:tcW w:w="8395" w:type="dxa"/>
            <w:shd w:val="clear" w:color="auto" w:fill="auto"/>
          </w:tcPr>
          <w:p w14:paraId="2ACD4620"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0080408" w14:textId="77777777" w:rsidR="00E32331" w:rsidRPr="00831034" w:rsidRDefault="00E40299"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12</w:t>
            </w:r>
          </w:p>
        </w:tc>
      </w:tr>
      <w:tr w:rsidR="00E32331" w:rsidRPr="00831034" w14:paraId="03B6A5B6" w14:textId="77777777" w:rsidTr="00E32331">
        <w:tc>
          <w:tcPr>
            <w:tcW w:w="8395" w:type="dxa"/>
            <w:shd w:val="clear" w:color="auto" w:fill="auto"/>
          </w:tcPr>
          <w:p w14:paraId="0EAA7AD6" w14:textId="77777777" w:rsidR="00E32331" w:rsidRPr="00831034" w:rsidRDefault="00E32331"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D370B3B" w14:textId="77777777" w:rsidR="00E32331" w:rsidRPr="00831034" w:rsidRDefault="00E40299"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14</w:t>
            </w:r>
          </w:p>
        </w:tc>
      </w:tr>
      <w:tr w:rsidR="00E32331" w:rsidRPr="00831034" w14:paraId="631F3060" w14:textId="77777777" w:rsidTr="00E32331">
        <w:tc>
          <w:tcPr>
            <w:tcW w:w="8395" w:type="dxa"/>
            <w:shd w:val="clear" w:color="auto" w:fill="auto"/>
          </w:tcPr>
          <w:p w14:paraId="10FFF157" w14:textId="77777777" w:rsidR="00E32331" w:rsidRPr="00831034" w:rsidRDefault="00E32331"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5DA4F40" w14:textId="77777777" w:rsidR="00E32331" w:rsidRPr="00831034" w:rsidRDefault="00FF7EEF"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w:t>
            </w:r>
            <w:r w:rsidR="000D5E7E" w:rsidRPr="00831034">
              <w:rPr>
                <w:rFonts w:ascii="Times New Roman" w:eastAsia="Calibri" w:hAnsi="Times New Roman" w:cs="Times New Roman"/>
                <w:sz w:val="24"/>
                <w:szCs w:val="24"/>
                <w:lang w:eastAsia="ru-RU"/>
              </w:rPr>
              <w:t>6</w:t>
            </w:r>
          </w:p>
        </w:tc>
      </w:tr>
      <w:tr w:rsidR="00E32331" w:rsidRPr="00831034" w14:paraId="09D3494F" w14:textId="77777777" w:rsidTr="00E32331">
        <w:tc>
          <w:tcPr>
            <w:tcW w:w="8395" w:type="dxa"/>
            <w:shd w:val="clear" w:color="auto" w:fill="auto"/>
          </w:tcPr>
          <w:p w14:paraId="3E8FC2D1" w14:textId="77777777" w:rsidR="00E32331" w:rsidRPr="00831034" w:rsidRDefault="00E32331"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2C31B401" w14:textId="77777777" w:rsidR="00E32331" w:rsidRPr="00831034" w:rsidRDefault="000D5E7E" w:rsidP="00CC1D28">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w:t>
            </w:r>
            <w:r w:rsidR="00CC1D28" w:rsidRPr="00831034">
              <w:rPr>
                <w:rFonts w:ascii="Times New Roman" w:eastAsia="Calibri" w:hAnsi="Times New Roman" w:cs="Times New Roman"/>
                <w:sz w:val="24"/>
                <w:szCs w:val="24"/>
                <w:lang w:eastAsia="ru-RU"/>
              </w:rPr>
              <w:t>5</w:t>
            </w:r>
          </w:p>
        </w:tc>
      </w:tr>
      <w:tr w:rsidR="00E32331" w:rsidRPr="00831034" w14:paraId="146E57D3" w14:textId="77777777" w:rsidTr="00E32331">
        <w:tc>
          <w:tcPr>
            <w:tcW w:w="8395" w:type="dxa"/>
            <w:shd w:val="clear" w:color="auto" w:fill="auto"/>
          </w:tcPr>
          <w:p w14:paraId="09AFFEFE" w14:textId="77777777" w:rsidR="00E32331" w:rsidRPr="00831034" w:rsidRDefault="00E32331"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Times New Roman" w:hAnsi="Times New Roman" w:cs="Times New Roman"/>
                <w:sz w:val="24"/>
                <w:szCs w:val="24"/>
                <w:lang w:eastAsia="ru-RU"/>
              </w:rPr>
              <w:t>9. П</w:t>
            </w:r>
            <w:r w:rsidRPr="00831034">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D61EF4" w14:textId="77777777" w:rsidR="00E32331" w:rsidRPr="00831034" w:rsidRDefault="000D5E7E" w:rsidP="00CC1D28">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w:t>
            </w:r>
            <w:r w:rsidR="00CC1D28" w:rsidRPr="00831034">
              <w:rPr>
                <w:rFonts w:ascii="Times New Roman" w:eastAsia="Calibri" w:hAnsi="Times New Roman" w:cs="Times New Roman"/>
                <w:sz w:val="24"/>
                <w:szCs w:val="24"/>
                <w:lang w:eastAsia="ru-RU"/>
              </w:rPr>
              <w:t>6</w:t>
            </w:r>
          </w:p>
        </w:tc>
      </w:tr>
      <w:tr w:rsidR="00E32331" w:rsidRPr="00831034" w14:paraId="47CC99E0" w14:textId="77777777" w:rsidTr="00E32331">
        <w:tc>
          <w:tcPr>
            <w:tcW w:w="8395" w:type="dxa"/>
            <w:shd w:val="clear" w:color="auto" w:fill="auto"/>
          </w:tcPr>
          <w:p w14:paraId="682C03AE" w14:textId="77777777" w:rsidR="00E32331" w:rsidRPr="00831034" w:rsidRDefault="00E32331"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B9615BB" w14:textId="77777777" w:rsidR="00E32331" w:rsidRPr="00831034" w:rsidRDefault="00CC1D28"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29</w:t>
            </w:r>
          </w:p>
        </w:tc>
      </w:tr>
      <w:tr w:rsidR="00E32331" w:rsidRPr="00831034" w14:paraId="1A62372E" w14:textId="77777777" w:rsidTr="00E32331">
        <w:tc>
          <w:tcPr>
            <w:tcW w:w="8395" w:type="dxa"/>
            <w:shd w:val="clear" w:color="auto" w:fill="auto"/>
          </w:tcPr>
          <w:p w14:paraId="0F37F26E" w14:textId="77777777" w:rsidR="00E32331" w:rsidRPr="00831034" w:rsidRDefault="00E32331" w:rsidP="00B37B18">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05C2772" w14:textId="77777777" w:rsidR="00E32331" w:rsidRPr="00831034" w:rsidRDefault="007C7D07" w:rsidP="00E32331">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29</w:t>
            </w:r>
          </w:p>
        </w:tc>
      </w:tr>
      <w:tr w:rsidR="00E32331" w:rsidRPr="00831034" w14:paraId="1584DF08" w14:textId="77777777" w:rsidTr="00E32331">
        <w:tc>
          <w:tcPr>
            <w:tcW w:w="8395" w:type="dxa"/>
            <w:shd w:val="clear" w:color="auto" w:fill="auto"/>
          </w:tcPr>
          <w:p w14:paraId="44EB8F71" w14:textId="77777777" w:rsidR="00E32331" w:rsidRPr="00831034" w:rsidRDefault="00E32331" w:rsidP="00E32331">
            <w:pPr>
              <w:spacing w:after="0" w:line="240" w:lineRule="auto"/>
              <w:jc w:val="both"/>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BEAB094" w14:textId="77777777" w:rsidR="00E32331" w:rsidRPr="00831034" w:rsidRDefault="000D5E7E" w:rsidP="007C7D07">
            <w:pPr>
              <w:keepNext/>
              <w:spacing w:after="0" w:line="240" w:lineRule="auto"/>
              <w:jc w:val="center"/>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3</w:t>
            </w:r>
            <w:r w:rsidR="007C7D07" w:rsidRPr="00831034">
              <w:rPr>
                <w:rFonts w:ascii="Times New Roman" w:eastAsia="Calibri" w:hAnsi="Times New Roman" w:cs="Times New Roman"/>
                <w:sz w:val="24"/>
                <w:szCs w:val="24"/>
                <w:lang w:eastAsia="ru-RU"/>
              </w:rPr>
              <w:t>5</w:t>
            </w:r>
          </w:p>
        </w:tc>
      </w:tr>
    </w:tbl>
    <w:p w14:paraId="256CF167"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F75B86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231671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C4DE035"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29F4A30"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3EDF3D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B18316"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6FEAB00"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2F2E7D5"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BB49F23"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B49C381" w14:textId="77777777" w:rsidR="00E32331" w:rsidRPr="00831034" w:rsidRDefault="00E32331" w:rsidP="00110D2F">
      <w:pPr>
        <w:spacing w:after="0" w:line="360" w:lineRule="auto"/>
        <w:rPr>
          <w:rFonts w:ascii="Times New Roman" w:eastAsia="Times New Roman" w:hAnsi="Times New Roman" w:cs="Times New Roman"/>
          <w:b/>
          <w:sz w:val="28"/>
          <w:szCs w:val="28"/>
          <w:lang w:eastAsia="ru-RU"/>
        </w:rPr>
      </w:pPr>
      <w:r w:rsidRPr="00831034">
        <w:rPr>
          <w:rFonts w:ascii="Times New Roman" w:eastAsia="Times New Roman" w:hAnsi="Times New Roman" w:cs="Times New Roman"/>
          <w:b/>
          <w:bCs/>
          <w:caps/>
          <w:sz w:val="28"/>
          <w:szCs w:val="28"/>
          <w:lang w:eastAsia="ru-RU"/>
        </w:rPr>
        <w:lastRenderedPageBreak/>
        <w:t xml:space="preserve">1. </w:t>
      </w:r>
      <w:r w:rsidRPr="00831034">
        <w:rPr>
          <w:rFonts w:ascii="Times New Roman" w:eastAsia="Times New Roman" w:hAnsi="Times New Roman" w:cs="Times New Roman"/>
          <w:b/>
          <w:sz w:val="28"/>
          <w:szCs w:val="28"/>
          <w:lang w:eastAsia="ru-RU"/>
        </w:rPr>
        <w:t>Наименование дисциплины</w:t>
      </w:r>
    </w:p>
    <w:p w14:paraId="47DDF1C5" w14:textId="603EF174" w:rsidR="00E32331" w:rsidRPr="00831034" w:rsidRDefault="00A116D2" w:rsidP="00E32331">
      <w:pPr>
        <w:keepNext/>
        <w:spacing w:after="0" w:line="240" w:lineRule="auto"/>
        <w:jc w:val="both"/>
        <w:rPr>
          <w:rFonts w:ascii="Times New Roman" w:eastAsia="Times New Roman" w:hAnsi="Times New Roman" w:cs="Times New Roman"/>
          <w:sz w:val="28"/>
          <w:szCs w:val="28"/>
          <w:lang w:eastAsia="ru-RU"/>
        </w:rPr>
      </w:pPr>
      <w:r w:rsidRPr="00831034">
        <w:rPr>
          <w:rFonts w:ascii="Times New Roman" w:eastAsia="Times New Roman" w:hAnsi="Times New Roman" w:cs="Times New Roman"/>
          <w:sz w:val="28"/>
          <w:szCs w:val="28"/>
          <w:lang w:eastAsia="ru-RU"/>
        </w:rPr>
        <w:t xml:space="preserve"> «</w:t>
      </w:r>
      <w:r w:rsidR="00197DDC" w:rsidRPr="00831034">
        <w:rPr>
          <w:rFonts w:ascii="Times New Roman" w:hAnsi="Times New Roman" w:cs="Times New Roman"/>
          <w:sz w:val="28"/>
          <w:szCs w:val="28"/>
        </w:rPr>
        <w:t>Инфраструктура логистических систем</w:t>
      </w:r>
      <w:r w:rsidR="00E32331" w:rsidRPr="00831034">
        <w:rPr>
          <w:rFonts w:ascii="Times New Roman" w:eastAsia="Times New Roman" w:hAnsi="Times New Roman" w:cs="Times New Roman"/>
          <w:sz w:val="28"/>
          <w:szCs w:val="28"/>
          <w:lang w:eastAsia="ru-RU"/>
        </w:rPr>
        <w:t xml:space="preserve">». </w:t>
      </w:r>
    </w:p>
    <w:p w14:paraId="2890FE77" w14:textId="77777777" w:rsidR="00E32331" w:rsidRPr="00831034"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5D7EE449" w14:textId="09D40003" w:rsidR="00E32331" w:rsidRPr="00581ED4" w:rsidRDefault="00E32331" w:rsidP="00110D2F">
      <w:pPr>
        <w:tabs>
          <w:tab w:val="left" w:pos="540"/>
        </w:tabs>
        <w:spacing w:after="0" w:line="240" w:lineRule="auto"/>
        <w:contextualSpacing/>
        <w:rPr>
          <w:rFonts w:ascii="Times New Roman" w:eastAsia="Times New Roman" w:hAnsi="Times New Roman" w:cs="Times New Roman"/>
          <w:b/>
          <w:sz w:val="28"/>
          <w:szCs w:val="28"/>
          <w:lang w:eastAsia="ru-RU"/>
        </w:rPr>
      </w:pPr>
      <w:r w:rsidRPr="00831034">
        <w:rPr>
          <w:rFonts w:ascii="Times New Roman" w:eastAsia="Times New Roman" w:hAnsi="Times New Roman" w:cs="Times New Roman"/>
          <w:b/>
          <w:sz w:val="28"/>
          <w:szCs w:val="28"/>
          <w:lang w:eastAsia="ru-RU"/>
        </w:rPr>
        <w:t xml:space="preserve">2. </w:t>
      </w:r>
      <w:r w:rsidR="00157569" w:rsidRPr="00157569">
        <w:rPr>
          <w:rFonts w:ascii="Times New Roman" w:eastAsia="Calibri"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8A22E" w14:textId="77777777" w:rsidR="00E32331" w:rsidRPr="00581ED4"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2E429A80" w14:textId="77777777" w:rsidR="00851DA0" w:rsidRPr="00581ED4"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581ED4" w14:paraId="7043872E" w14:textId="77777777" w:rsidTr="00E32331">
        <w:tc>
          <w:tcPr>
            <w:tcW w:w="993" w:type="dxa"/>
            <w:shd w:val="clear" w:color="auto" w:fill="auto"/>
          </w:tcPr>
          <w:p w14:paraId="4C2DE788" w14:textId="77777777" w:rsidR="00E32331" w:rsidRPr="00581ED4"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Код компе-</w:t>
            </w:r>
            <w:proofErr w:type="spellStart"/>
            <w:r w:rsidRPr="00581ED4">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8182DBE" w14:textId="77777777" w:rsidR="00E32331" w:rsidRPr="00581ED4"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729F83A0" w14:textId="412D834D" w:rsidR="00E32331" w:rsidRPr="00581ED4" w:rsidRDefault="00E32331" w:rsidP="0015756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6C897467" w14:textId="77777777" w:rsidR="00E32331" w:rsidRPr="00581ED4"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581ED4" w:rsidRPr="00581ED4" w14:paraId="47DA3C46" w14:textId="77777777" w:rsidTr="0057479A">
        <w:trPr>
          <w:trHeight w:val="2150"/>
        </w:trPr>
        <w:tc>
          <w:tcPr>
            <w:tcW w:w="993" w:type="dxa"/>
            <w:vMerge w:val="restart"/>
            <w:shd w:val="clear" w:color="auto" w:fill="auto"/>
          </w:tcPr>
          <w:p w14:paraId="69A5E1F9" w14:textId="39E5EF9F" w:rsidR="00581ED4" w:rsidRPr="00581ED4" w:rsidRDefault="00581ED4" w:rsidP="00581ED4">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81ED4">
              <w:rPr>
                <w:rFonts w:ascii="Times New Roman" w:hAnsi="Times New Roman" w:cs="Times New Roman"/>
                <w:sz w:val="24"/>
                <w:szCs w:val="24"/>
              </w:rPr>
              <w:t>ПКП-3</w:t>
            </w:r>
          </w:p>
        </w:tc>
        <w:tc>
          <w:tcPr>
            <w:tcW w:w="2410" w:type="dxa"/>
            <w:vMerge w:val="restart"/>
            <w:shd w:val="clear" w:color="auto" w:fill="auto"/>
          </w:tcPr>
          <w:p w14:paraId="1BDB0DD0" w14:textId="1A7CD576" w:rsidR="00581ED4" w:rsidRPr="00581ED4" w:rsidRDefault="00581ED4" w:rsidP="00581ED4">
            <w:pPr>
              <w:widowControl w:val="0"/>
              <w:tabs>
                <w:tab w:val="left" w:pos="540"/>
              </w:tabs>
              <w:autoSpaceDE w:val="0"/>
              <w:autoSpaceDN w:val="0"/>
              <w:adjustRightInd w:val="0"/>
              <w:contextualSpacing/>
              <w:jc w:val="both"/>
              <w:rPr>
                <w:rFonts w:ascii="Times New Roman" w:eastAsia="Calibri" w:hAnsi="Times New Roman" w:cs="Times New Roman"/>
                <w:sz w:val="24"/>
              </w:rPr>
            </w:pPr>
            <w:r w:rsidRPr="00581ED4">
              <w:rPr>
                <w:rFonts w:ascii="Times New Roman" w:hAnsi="Times New Roman" w:cs="Times New Roman"/>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3119" w:type="dxa"/>
            <w:shd w:val="clear" w:color="auto" w:fill="auto"/>
          </w:tcPr>
          <w:p w14:paraId="488BDF59" w14:textId="4215D10E" w:rsidR="00581ED4" w:rsidRPr="00581ED4" w:rsidRDefault="00581ED4" w:rsidP="00581ED4">
            <w:pPr>
              <w:suppressAutoHyphens/>
              <w:rPr>
                <w:rStyle w:val="FontStyle12"/>
                <w:sz w:val="24"/>
                <w:szCs w:val="24"/>
              </w:rPr>
            </w:pPr>
            <w:r w:rsidRPr="00581ED4">
              <w:rPr>
                <w:rFonts w:ascii="Times New Roman" w:hAnsi="Times New Roman" w:cs="Times New Roman"/>
                <w:sz w:val="24"/>
                <w:szCs w:val="24"/>
              </w:rPr>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3656" w:type="dxa"/>
            <w:shd w:val="clear" w:color="auto" w:fill="auto"/>
          </w:tcPr>
          <w:p w14:paraId="1E5B965F"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методов оценки тенденций развития услуг инфраструктурных объектов в логистических системах</w:t>
            </w:r>
          </w:p>
          <w:p w14:paraId="6F8B2368" w14:textId="3AA47B66"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оценивать влияние экономических факторов на изменение спроса на услуги логистической инфраструктуры</w:t>
            </w:r>
          </w:p>
        </w:tc>
      </w:tr>
      <w:tr w:rsidR="00581ED4" w:rsidRPr="00581ED4" w14:paraId="2689EA6A" w14:textId="77777777" w:rsidTr="00C301A3">
        <w:trPr>
          <w:trHeight w:val="2030"/>
        </w:trPr>
        <w:tc>
          <w:tcPr>
            <w:tcW w:w="993" w:type="dxa"/>
            <w:vMerge/>
            <w:shd w:val="clear" w:color="auto" w:fill="auto"/>
          </w:tcPr>
          <w:p w14:paraId="1A472E10" w14:textId="77777777" w:rsidR="00581ED4" w:rsidRPr="00581ED4" w:rsidRDefault="00581ED4" w:rsidP="00581ED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7BECD1E" w14:textId="77777777" w:rsidR="00581ED4" w:rsidRPr="00581ED4" w:rsidRDefault="00581ED4" w:rsidP="00581ED4">
            <w:pPr>
              <w:spacing w:after="0" w:line="240" w:lineRule="auto"/>
              <w:jc w:val="both"/>
              <w:rPr>
                <w:rFonts w:ascii="Times New Roman" w:hAnsi="Times New Roman" w:cs="Times New Roman"/>
                <w:sz w:val="24"/>
                <w:szCs w:val="24"/>
              </w:rPr>
            </w:pPr>
          </w:p>
        </w:tc>
        <w:tc>
          <w:tcPr>
            <w:tcW w:w="3119" w:type="dxa"/>
            <w:shd w:val="clear" w:color="auto" w:fill="auto"/>
          </w:tcPr>
          <w:p w14:paraId="2DCFBF4E" w14:textId="5A01E0F9" w:rsidR="00581ED4" w:rsidRPr="00581ED4" w:rsidRDefault="00581ED4" w:rsidP="00581ED4">
            <w:pPr>
              <w:pStyle w:val="affd"/>
              <w:suppressAutoHyphens/>
              <w:ind w:left="31"/>
              <w:rPr>
                <w:rStyle w:val="FontStyle12"/>
                <w:sz w:val="24"/>
                <w:szCs w:val="24"/>
              </w:rPr>
            </w:pPr>
            <w:r w:rsidRPr="00581ED4">
              <w:rPr>
                <w:sz w:val="24"/>
                <w:szCs w:val="24"/>
              </w:rPr>
              <w:t>2. Использует современные подходы при сравнении нескольких вариантов решений при оценке эффективности логистических компаний.</w:t>
            </w:r>
          </w:p>
        </w:tc>
        <w:tc>
          <w:tcPr>
            <w:tcW w:w="3656" w:type="dxa"/>
            <w:shd w:val="clear" w:color="auto" w:fill="auto"/>
          </w:tcPr>
          <w:p w14:paraId="6221BBF2" w14:textId="77777777" w:rsidR="00581ED4" w:rsidRPr="00581ED4" w:rsidRDefault="00581ED4" w:rsidP="00581ED4">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lang w:eastAsia="ru-RU"/>
              </w:rPr>
              <w:t>методов</w:t>
            </w:r>
            <w:r w:rsidRPr="00581ED4">
              <w:rPr>
                <w:rFonts w:ascii="Times New Roman" w:hAnsi="Times New Roman" w:cs="Times New Roman"/>
                <w:b/>
                <w:i/>
                <w:sz w:val="24"/>
                <w:szCs w:val="24"/>
                <w:lang w:eastAsia="ru-RU"/>
              </w:rPr>
              <w:t xml:space="preserve"> </w:t>
            </w:r>
            <w:r w:rsidRPr="00581ED4">
              <w:rPr>
                <w:rFonts w:ascii="Times New Roman" w:hAnsi="Times New Roman" w:cs="Times New Roman"/>
                <w:sz w:val="24"/>
                <w:szCs w:val="24"/>
              </w:rPr>
              <w:t>оценки эффективности функционирования инфраструктуры логистических систем</w:t>
            </w:r>
          </w:p>
          <w:p w14:paraId="7132022A" w14:textId="43341DD6" w:rsidR="00581ED4" w:rsidRPr="00581ED4" w:rsidRDefault="00581ED4" w:rsidP="00581ED4">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применять современные подходы при сравнении различных вариантов решений управления инфраструктурой логистических систем</w:t>
            </w:r>
          </w:p>
        </w:tc>
      </w:tr>
      <w:tr w:rsidR="00581ED4" w:rsidRPr="00581ED4" w14:paraId="7294FED2" w14:textId="77777777" w:rsidTr="00714EC8">
        <w:trPr>
          <w:trHeight w:val="2829"/>
        </w:trPr>
        <w:tc>
          <w:tcPr>
            <w:tcW w:w="993" w:type="dxa"/>
            <w:vMerge/>
            <w:shd w:val="clear" w:color="auto" w:fill="auto"/>
          </w:tcPr>
          <w:p w14:paraId="13F2A061" w14:textId="77777777" w:rsidR="00581ED4" w:rsidRPr="00581ED4" w:rsidRDefault="00581ED4" w:rsidP="00581ED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DFF61BC" w14:textId="77777777" w:rsidR="00581ED4" w:rsidRPr="00581ED4" w:rsidRDefault="00581ED4" w:rsidP="00581ED4">
            <w:pPr>
              <w:spacing w:after="0" w:line="240" w:lineRule="auto"/>
              <w:jc w:val="both"/>
              <w:rPr>
                <w:rFonts w:ascii="Times New Roman" w:hAnsi="Times New Roman" w:cs="Times New Roman"/>
                <w:sz w:val="24"/>
                <w:szCs w:val="24"/>
              </w:rPr>
            </w:pPr>
          </w:p>
        </w:tc>
        <w:tc>
          <w:tcPr>
            <w:tcW w:w="3119" w:type="dxa"/>
            <w:shd w:val="clear" w:color="auto" w:fill="auto"/>
          </w:tcPr>
          <w:p w14:paraId="2955417D" w14:textId="152096F6" w:rsidR="00581ED4" w:rsidRPr="00581ED4" w:rsidRDefault="00581ED4" w:rsidP="00581ED4">
            <w:pPr>
              <w:pStyle w:val="affd"/>
              <w:suppressAutoHyphens/>
              <w:ind w:left="31"/>
              <w:rPr>
                <w:rStyle w:val="FontStyle12"/>
                <w:sz w:val="24"/>
                <w:szCs w:val="24"/>
              </w:rPr>
            </w:pPr>
            <w:r w:rsidRPr="00581ED4">
              <w:rPr>
                <w:sz w:val="24"/>
                <w:szCs w:val="24"/>
              </w:rPr>
              <w:t>3. Демонстрирует навыки в создании эффективной логистической системы</w:t>
            </w:r>
          </w:p>
        </w:tc>
        <w:tc>
          <w:tcPr>
            <w:tcW w:w="3656" w:type="dxa"/>
            <w:shd w:val="clear" w:color="auto" w:fill="auto"/>
          </w:tcPr>
          <w:p w14:paraId="06D25C7C" w14:textId="77777777" w:rsidR="00581ED4" w:rsidRPr="00581ED4" w:rsidRDefault="00581ED4" w:rsidP="00581ED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u w:color="000000"/>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методов и современных технических средств создания эффективной инфраструктуры логистических систем</w:t>
            </w:r>
          </w:p>
          <w:p w14:paraId="086700C3" w14:textId="4F32B19A" w:rsidR="00581ED4" w:rsidRPr="00581ED4" w:rsidRDefault="00581ED4" w:rsidP="00581ED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u w:color="000000"/>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современные технические средства для создания эффективной инфраструктуры логистических систем</w:t>
            </w:r>
          </w:p>
        </w:tc>
      </w:tr>
      <w:tr w:rsidR="00581ED4" w:rsidRPr="00581ED4" w14:paraId="761B29AC" w14:textId="77777777" w:rsidTr="00714EC8">
        <w:trPr>
          <w:trHeight w:val="1691"/>
        </w:trPr>
        <w:tc>
          <w:tcPr>
            <w:tcW w:w="993" w:type="dxa"/>
            <w:vMerge w:val="restart"/>
            <w:shd w:val="clear" w:color="auto" w:fill="auto"/>
          </w:tcPr>
          <w:p w14:paraId="5900B127" w14:textId="5F35D15B" w:rsidR="00581ED4" w:rsidRPr="00581ED4" w:rsidRDefault="00581ED4" w:rsidP="00581ED4">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81ED4">
              <w:rPr>
                <w:rFonts w:ascii="Times New Roman" w:hAnsi="Times New Roman" w:cs="Times New Roman"/>
                <w:sz w:val="24"/>
                <w:szCs w:val="24"/>
              </w:rPr>
              <w:t>ПКП-5</w:t>
            </w:r>
          </w:p>
        </w:tc>
        <w:tc>
          <w:tcPr>
            <w:tcW w:w="2410" w:type="dxa"/>
            <w:vMerge w:val="restart"/>
            <w:shd w:val="clear" w:color="auto" w:fill="auto"/>
          </w:tcPr>
          <w:p w14:paraId="0A99108B" w14:textId="7CECAF61" w:rsidR="00581ED4" w:rsidRPr="00581ED4" w:rsidRDefault="00581ED4" w:rsidP="00581ED4">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81ED4">
              <w:rPr>
                <w:rFonts w:ascii="Times New Roman" w:hAnsi="Times New Roman" w:cs="Times New Roman"/>
                <w:sz w:val="24"/>
                <w:szCs w:val="24"/>
              </w:rPr>
              <w:t xml:space="preserve">способность к разработке экономико-математических моделей логистических </w:t>
            </w:r>
            <w:r w:rsidRPr="00581ED4">
              <w:rPr>
                <w:rFonts w:ascii="Times New Roman" w:hAnsi="Times New Roman" w:cs="Times New Roman"/>
                <w:sz w:val="24"/>
                <w:szCs w:val="24"/>
              </w:rPr>
              <w:lastRenderedPageBreak/>
              <w:t>бизнес-процессов и их внедрению в деятельность предприятий</w:t>
            </w:r>
          </w:p>
        </w:tc>
        <w:tc>
          <w:tcPr>
            <w:tcW w:w="3119" w:type="dxa"/>
            <w:shd w:val="clear" w:color="auto" w:fill="auto"/>
          </w:tcPr>
          <w:p w14:paraId="2D1C6323" w14:textId="78172D79" w:rsidR="00581ED4" w:rsidRPr="008B6553" w:rsidRDefault="00581ED4" w:rsidP="00581ED4">
            <w:pPr>
              <w:autoSpaceDE w:val="0"/>
              <w:autoSpaceDN w:val="0"/>
              <w:adjustRightInd w:val="0"/>
              <w:spacing w:after="0" w:line="240" w:lineRule="auto"/>
              <w:rPr>
                <w:rFonts w:ascii="Times New Roman" w:eastAsia="Times New Roman" w:hAnsi="Times New Roman" w:cs="Times New Roman"/>
                <w:strike/>
                <w:sz w:val="24"/>
                <w:szCs w:val="24"/>
              </w:rPr>
            </w:pPr>
            <w:r w:rsidRPr="008B6553">
              <w:rPr>
                <w:rFonts w:ascii="Times New Roman" w:hAnsi="Times New Roman" w:cs="Times New Roman"/>
                <w:sz w:val="24"/>
                <w:szCs w:val="24"/>
              </w:rPr>
              <w:lastRenderedPageBreak/>
              <w:t xml:space="preserve">1. Применяет современные методики управления бизнес-процессами, происходящими в компаниях, генерирующих материальные и информационные потоки и </w:t>
            </w:r>
            <w:r w:rsidRPr="008B6553">
              <w:rPr>
                <w:rFonts w:ascii="Times New Roman" w:hAnsi="Times New Roman" w:cs="Times New Roman"/>
                <w:sz w:val="24"/>
                <w:szCs w:val="24"/>
              </w:rPr>
              <w:lastRenderedPageBreak/>
              <w:t>использующих логистические услуги</w:t>
            </w:r>
          </w:p>
        </w:tc>
        <w:tc>
          <w:tcPr>
            <w:tcW w:w="3656" w:type="dxa"/>
            <w:shd w:val="clear" w:color="auto" w:fill="auto"/>
          </w:tcPr>
          <w:p w14:paraId="752B1659"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lastRenderedPageBreak/>
              <w:t xml:space="preserve">Знание </w:t>
            </w:r>
            <w:r w:rsidRPr="00581ED4">
              <w:rPr>
                <w:rFonts w:ascii="Times New Roman" w:hAnsi="Times New Roman" w:cs="Times New Roman"/>
                <w:sz w:val="24"/>
                <w:szCs w:val="24"/>
              </w:rPr>
              <w:t>методик управления бизнес-процессами в логистических системах</w:t>
            </w:r>
          </w:p>
          <w:p w14:paraId="5CCB1616" w14:textId="11053A50"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методики управления бизнес-процессами на объектах логистической инфраструктуры</w:t>
            </w:r>
          </w:p>
        </w:tc>
      </w:tr>
      <w:tr w:rsidR="00581ED4" w:rsidRPr="00581ED4" w14:paraId="1B922419" w14:textId="77777777" w:rsidTr="00E32331">
        <w:trPr>
          <w:trHeight w:val="2155"/>
        </w:trPr>
        <w:tc>
          <w:tcPr>
            <w:tcW w:w="993" w:type="dxa"/>
            <w:vMerge/>
            <w:shd w:val="clear" w:color="auto" w:fill="auto"/>
          </w:tcPr>
          <w:p w14:paraId="0B1AA9F8" w14:textId="77777777" w:rsidR="00581ED4" w:rsidRPr="00581ED4" w:rsidRDefault="00581ED4" w:rsidP="00581ED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8F73396" w14:textId="77777777" w:rsidR="00581ED4" w:rsidRPr="00581ED4" w:rsidRDefault="00581ED4" w:rsidP="00581ED4">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5E82C693" w14:textId="5CE92AAE" w:rsidR="00581ED4" w:rsidRPr="008B6553" w:rsidRDefault="00581ED4" w:rsidP="00581ED4">
            <w:pPr>
              <w:autoSpaceDE w:val="0"/>
              <w:autoSpaceDN w:val="0"/>
              <w:adjustRightInd w:val="0"/>
              <w:spacing w:after="0" w:line="240" w:lineRule="auto"/>
              <w:rPr>
                <w:rFonts w:ascii="Times New Roman" w:eastAsia="Times New Roman" w:hAnsi="Times New Roman" w:cs="Times New Roman"/>
                <w:sz w:val="24"/>
                <w:szCs w:val="24"/>
              </w:rPr>
            </w:pPr>
            <w:r w:rsidRPr="008B6553">
              <w:rPr>
                <w:rFonts w:ascii="Times New Roman" w:hAnsi="Times New Roman" w:cs="Times New Roman"/>
                <w:sz w:val="24"/>
                <w:szCs w:val="24"/>
              </w:rPr>
              <w:t>2. Использует доступные способы разработки экономико-математических моделей для совершенствования логистических бизнес-процессов</w:t>
            </w:r>
          </w:p>
        </w:tc>
        <w:tc>
          <w:tcPr>
            <w:tcW w:w="3656" w:type="dxa"/>
            <w:shd w:val="clear" w:color="auto" w:fill="auto"/>
          </w:tcPr>
          <w:p w14:paraId="1D622B95"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способов разработки экономико-математических моделей для логистических систем</w:t>
            </w:r>
          </w:p>
          <w:p w14:paraId="21BAEFE7" w14:textId="5A2EAD32"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способы разработки экономико-математических моделей для совершенствования бизнес-процессов на объектах логистической инфраструктуры</w:t>
            </w:r>
          </w:p>
        </w:tc>
      </w:tr>
      <w:tr w:rsidR="00581ED4" w:rsidRPr="00581ED4" w14:paraId="12D0A57E" w14:textId="77777777" w:rsidTr="00714EC8">
        <w:trPr>
          <w:trHeight w:val="1669"/>
        </w:trPr>
        <w:tc>
          <w:tcPr>
            <w:tcW w:w="993" w:type="dxa"/>
            <w:vMerge/>
            <w:shd w:val="clear" w:color="auto" w:fill="auto"/>
          </w:tcPr>
          <w:p w14:paraId="507F88E1" w14:textId="77777777" w:rsidR="00581ED4" w:rsidRPr="00581ED4" w:rsidRDefault="00581ED4" w:rsidP="00581ED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7B3099D" w14:textId="77777777" w:rsidR="00581ED4" w:rsidRPr="00581ED4" w:rsidRDefault="00581ED4" w:rsidP="00581ED4">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A8498C3" w14:textId="1204CAEA" w:rsidR="00581ED4" w:rsidRPr="008B6553" w:rsidRDefault="00581ED4" w:rsidP="00581ED4">
            <w:pPr>
              <w:autoSpaceDE w:val="0"/>
              <w:autoSpaceDN w:val="0"/>
              <w:adjustRightInd w:val="0"/>
              <w:spacing w:after="0" w:line="240" w:lineRule="auto"/>
              <w:rPr>
                <w:rFonts w:ascii="Times New Roman" w:eastAsia="Times New Roman" w:hAnsi="Times New Roman" w:cs="Times New Roman"/>
                <w:sz w:val="24"/>
                <w:szCs w:val="24"/>
              </w:rPr>
            </w:pPr>
            <w:r w:rsidRPr="008B6553">
              <w:rPr>
                <w:rFonts w:ascii="Times New Roman" w:hAnsi="Times New Roman" w:cs="Times New Roman"/>
                <w:sz w:val="24"/>
                <w:szCs w:val="24"/>
              </w:rPr>
              <w:t>3. Демонстрирует навыки оптимизации логистики в компаниях различной отраслевой направленности</w:t>
            </w:r>
          </w:p>
        </w:tc>
        <w:tc>
          <w:tcPr>
            <w:tcW w:w="3656" w:type="dxa"/>
            <w:shd w:val="clear" w:color="auto" w:fill="auto"/>
          </w:tcPr>
          <w:p w14:paraId="524F31F3"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способов оптимизации логистической деятельности</w:t>
            </w:r>
          </w:p>
          <w:p w14:paraId="766EC6E1" w14:textId="433C2679"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способы оптимизации логистической деятельности инфраструктурных компаний</w:t>
            </w:r>
          </w:p>
        </w:tc>
      </w:tr>
      <w:tr w:rsidR="00581ED4" w:rsidRPr="00581ED4" w14:paraId="3125CEC3" w14:textId="77777777" w:rsidTr="00C301A3">
        <w:trPr>
          <w:trHeight w:val="2158"/>
        </w:trPr>
        <w:tc>
          <w:tcPr>
            <w:tcW w:w="993" w:type="dxa"/>
            <w:vMerge/>
            <w:shd w:val="clear" w:color="auto" w:fill="auto"/>
          </w:tcPr>
          <w:p w14:paraId="6969A112" w14:textId="77777777" w:rsidR="00581ED4" w:rsidRPr="00581ED4" w:rsidRDefault="00581ED4" w:rsidP="00581ED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45528A0" w14:textId="77777777" w:rsidR="00581ED4" w:rsidRPr="00581ED4" w:rsidRDefault="00581ED4" w:rsidP="00581ED4">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20449FC" w14:textId="1A4203B5" w:rsidR="00581ED4" w:rsidRPr="008B6553" w:rsidRDefault="00581ED4" w:rsidP="00581ED4">
            <w:pPr>
              <w:pStyle w:val="affd"/>
              <w:autoSpaceDE w:val="0"/>
              <w:autoSpaceDN w:val="0"/>
              <w:adjustRightInd w:val="0"/>
              <w:ind w:left="0"/>
              <w:rPr>
                <w:sz w:val="24"/>
                <w:szCs w:val="24"/>
              </w:rPr>
            </w:pPr>
            <w:r w:rsidRPr="008B6553">
              <w:rPr>
                <w:sz w:val="24"/>
                <w:szCs w:val="24"/>
              </w:rPr>
              <w:t>4. Применяет современные модели развития и управления логистикой</w:t>
            </w:r>
          </w:p>
        </w:tc>
        <w:tc>
          <w:tcPr>
            <w:tcW w:w="3656" w:type="dxa"/>
            <w:shd w:val="clear" w:color="auto" w:fill="auto"/>
          </w:tcPr>
          <w:p w14:paraId="18670645"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моделей развития и управления логистической деятельностью</w:t>
            </w:r>
          </w:p>
          <w:p w14:paraId="516BD70C" w14:textId="43684B20"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модели развития и управления логистикой на объектах логистической инфраструктуры</w:t>
            </w:r>
          </w:p>
        </w:tc>
      </w:tr>
    </w:tbl>
    <w:p w14:paraId="1279DBCB" w14:textId="77777777" w:rsidR="004822E0" w:rsidRPr="00581ED4" w:rsidRDefault="004822E0" w:rsidP="00E32331">
      <w:pPr>
        <w:spacing w:after="0" w:line="360" w:lineRule="auto"/>
        <w:jc w:val="center"/>
        <w:rPr>
          <w:rFonts w:ascii="Times New Roman" w:eastAsia="Times New Roman" w:hAnsi="Times New Roman" w:cs="Times New Roman"/>
          <w:b/>
          <w:bCs/>
          <w:sz w:val="28"/>
          <w:szCs w:val="28"/>
          <w:lang w:eastAsia="ru-RU"/>
        </w:rPr>
      </w:pPr>
    </w:p>
    <w:p w14:paraId="67F1C320" w14:textId="77777777" w:rsidR="00E32331" w:rsidRPr="00581ED4" w:rsidRDefault="00E32331" w:rsidP="00110D2F">
      <w:pPr>
        <w:spacing w:after="0" w:line="36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0D78E4C" w14:textId="77777777" w:rsidR="00E32331" w:rsidRPr="00581ED4"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7E5E72C1" w14:textId="0AD412F2" w:rsidR="00197DDC" w:rsidRPr="00581ED4" w:rsidRDefault="00E32331" w:rsidP="00197DDC">
      <w:pPr>
        <w:spacing w:after="0" w:line="360" w:lineRule="auto"/>
        <w:ind w:firstLine="709"/>
        <w:jc w:val="both"/>
        <w:rPr>
          <w:rFonts w:ascii="Times New Roman" w:hAnsi="Times New Roman" w:cs="Times New Roman"/>
          <w:b/>
          <w:bCs/>
          <w:sz w:val="28"/>
          <w:szCs w:val="28"/>
        </w:rPr>
      </w:pPr>
      <w:r w:rsidRPr="00D96373">
        <w:rPr>
          <w:rFonts w:ascii="Times New Roman" w:eastAsia="Times New Roman" w:hAnsi="Times New Roman" w:cs="Times New Roman"/>
          <w:sz w:val="28"/>
          <w:szCs w:val="20"/>
          <w:lang w:eastAsia="ar-SA"/>
        </w:rPr>
        <w:t>Дисциплина «</w:t>
      </w:r>
      <w:r w:rsidR="00197DDC" w:rsidRPr="00D96373">
        <w:rPr>
          <w:rFonts w:ascii="Times New Roman" w:hAnsi="Times New Roman" w:cs="Times New Roman"/>
          <w:sz w:val="28"/>
          <w:szCs w:val="28"/>
        </w:rPr>
        <w:t>Инфраструктура логистических систем</w:t>
      </w:r>
      <w:r w:rsidRPr="00D96373">
        <w:rPr>
          <w:rFonts w:ascii="Times New Roman" w:eastAsia="Times New Roman" w:hAnsi="Times New Roman" w:cs="Times New Roman"/>
          <w:sz w:val="28"/>
          <w:szCs w:val="20"/>
          <w:lang w:eastAsia="ar-SA"/>
        </w:rPr>
        <w:t xml:space="preserve">» является дисциплиной </w:t>
      </w:r>
      <w:r w:rsidR="00197DDC" w:rsidRPr="00D96373">
        <w:rPr>
          <w:rFonts w:ascii="Times New Roman" w:eastAsia="Times New Roman" w:hAnsi="Times New Roman" w:cs="Times New Roman"/>
          <w:sz w:val="28"/>
          <w:szCs w:val="20"/>
          <w:lang w:eastAsia="ar-SA"/>
        </w:rPr>
        <w:t>цикла профиля (элективный), входящего в часть дисциплин, формируемую участниками образовательных отношений</w:t>
      </w:r>
      <w:r w:rsidR="00012248" w:rsidRPr="00D96373">
        <w:rPr>
          <w:rFonts w:ascii="Times New Roman" w:eastAsia="Times New Roman" w:hAnsi="Times New Roman" w:cs="Times New Roman"/>
          <w:sz w:val="28"/>
          <w:szCs w:val="20"/>
          <w:lang w:eastAsia="ar-SA"/>
        </w:rPr>
        <w:t xml:space="preserve">, </w:t>
      </w:r>
      <w:r w:rsidR="002D63D4" w:rsidRPr="00D96373">
        <w:rPr>
          <w:rFonts w:ascii="Times New Roman" w:eastAsia="Times New Roman" w:hAnsi="Times New Roman" w:cs="Times New Roman"/>
          <w:sz w:val="28"/>
          <w:szCs w:val="20"/>
          <w:lang w:eastAsia="ar-SA"/>
        </w:rPr>
        <w:t xml:space="preserve">по направлению подготовки </w:t>
      </w:r>
      <w:r w:rsidR="00197DDC" w:rsidRPr="00D96373">
        <w:rPr>
          <w:rFonts w:ascii="Times New Roman" w:hAnsi="Times New Roman" w:cs="Times New Roman"/>
          <w:sz w:val="28"/>
          <w:szCs w:val="28"/>
        </w:rPr>
        <w:t>38.03.02 – «Менеджмент</w:t>
      </w:r>
      <w:r w:rsidR="00197DDC" w:rsidRPr="00D96373">
        <w:rPr>
          <w:rFonts w:ascii="Times New Roman" w:hAnsi="Times New Roman" w:cs="Times New Roman"/>
          <w:bCs/>
          <w:sz w:val="28"/>
          <w:szCs w:val="28"/>
        </w:rPr>
        <w:t>»</w:t>
      </w:r>
      <w:r w:rsidR="008B6553" w:rsidRPr="00D96373">
        <w:rPr>
          <w:rFonts w:ascii="Times New Roman" w:hAnsi="Times New Roman" w:cs="Times New Roman"/>
          <w:bCs/>
          <w:sz w:val="28"/>
          <w:szCs w:val="28"/>
        </w:rPr>
        <w:t>, ОП «Логистика», профиль «Логистика»</w:t>
      </w:r>
      <w:r w:rsidR="00197DDC" w:rsidRPr="00D96373">
        <w:rPr>
          <w:rFonts w:ascii="Times New Roman" w:hAnsi="Times New Roman" w:cs="Times New Roman"/>
          <w:bCs/>
          <w:sz w:val="28"/>
          <w:szCs w:val="28"/>
        </w:rPr>
        <w:t>.</w:t>
      </w:r>
    </w:p>
    <w:p w14:paraId="086555B8" w14:textId="70BC0E86" w:rsidR="00197DDC" w:rsidRPr="00581ED4" w:rsidRDefault="00197DDC" w:rsidP="00197DDC">
      <w:pPr>
        <w:pStyle w:val="15"/>
        <w:shd w:val="clear" w:color="auto" w:fill="FFFFFF"/>
        <w:rPr>
          <w:b w:val="0"/>
          <w:bCs/>
          <w:sz w:val="28"/>
          <w:szCs w:val="28"/>
        </w:rPr>
      </w:pPr>
    </w:p>
    <w:p w14:paraId="5F3D06AB" w14:textId="77777777" w:rsidR="00E32331" w:rsidRPr="00581ED4" w:rsidRDefault="00E32331" w:rsidP="00110D2F">
      <w:pPr>
        <w:spacing w:after="0" w:line="24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581ED4">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335C6E8" w14:textId="77777777" w:rsidR="00313165" w:rsidRPr="00581ED4"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011C84A2" w14:textId="77777777" w:rsidR="00E32331" w:rsidRPr="00581ED4"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1</w:t>
      </w:r>
    </w:p>
    <w:p w14:paraId="3E18DFDE" w14:textId="77777777" w:rsidR="00E32331" w:rsidRPr="00581ED4"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D96373" w14:paraId="6B0947F7" w14:textId="77777777" w:rsidTr="00E32331">
        <w:trPr>
          <w:jc w:val="center"/>
        </w:trPr>
        <w:tc>
          <w:tcPr>
            <w:tcW w:w="3019" w:type="pct"/>
            <w:shd w:val="clear" w:color="auto" w:fill="auto"/>
            <w:vAlign w:val="center"/>
          </w:tcPr>
          <w:p w14:paraId="5B511726" w14:textId="77777777" w:rsidR="00E32331" w:rsidRPr="00D96373"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Вид учебной работы   по дисциплине</w:t>
            </w:r>
          </w:p>
        </w:tc>
        <w:tc>
          <w:tcPr>
            <w:tcW w:w="962" w:type="pct"/>
            <w:shd w:val="clear" w:color="auto" w:fill="auto"/>
          </w:tcPr>
          <w:p w14:paraId="50F1E764" w14:textId="77777777" w:rsidR="00E32331" w:rsidRPr="00D96373"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Всего</w:t>
            </w:r>
          </w:p>
          <w:p w14:paraId="6B46D851" w14:textId="77777777" w:rsidR="00E32331" w:rsidRPr="00D96373"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 xml:space="preserve">(в </w:t>
            </w:r>
            <w:proofErr w:type="spellStart"/>
            <w:r w:rsidRPr="00D96373">
              <w:rPr>
                <w:rFonts w:ascii="Times New Roman" w:eastAsia="Arial Unicode MS" w:hAnsi="Times New Roman" w:cs="Times New Roman"/>
                <w:b/>
                <w:sz w:val="24"/>
                <w:szCs w:val="24"/>
                <w:lang w:eastAsia="ru-RU"/>
              </w:rPr>
              <w:t>з.е</w:t>
            </w:r>
            <w:proofErr w:type="spellEnd"/>
            <w:r w:rsidRPr="00D96373">
              <w:rPr>
                <w:rFonts w:ascii="Times New Roman" w:eastAsia="Arial Unicode MS" w:hAnsi="Times New Roman" w:cs="Times New Roman"/>
                <w:b/>
                <w:sz w:val="24"/>
                <w:szCs w:val="24"/>
                <w:lang w:eastAsia="ru-RU"/>
              </w:rPr>
              <w:t>. и часах)</w:t>
            </w:r>
          </w:p>
        </w:tc>
        <w:tc>
          <w:tcPr>
            <w:tcW w:w="1019" w:type="pct"/>
          </w:tcPr>
          <w:p w14:paraId="17E59856" w14:textId="48A3A5A9" w:rsidR="00E32331" w:rsidRPr="00D96373" w:rsidRDefault="00197DDC"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 xml:space="preserve">Семестр </w:t>
            </w:r>
            <w:r w:rsidR="008B6553" w:rsidRPr="00D96373">
              <w:rPr>
                <w:rFonts w:ascii="Times New Roman" w:eastAsia="Arial Unicode MS" w:hAnsi="Times New Roman" w:cs="Times New Roman"/>
                <w:b/>
                <w:sz w:val="24"/>
                <w:szCs w:val="24"/>
                <w:lang w:eastAsia="ru-RU"/>
              </w:rPr>
              <w:t>6/</w:t>
            </w:r>
            <w:r w:rsidRPr="00D96373">
              <w:rPr>
                <w:rFonts w:ascii="Times New Roman" w:eastAsia="Arial Unicode MS" w:hAnsi="Times New Roman" w:cs="Times New Roman"/>
                <w:b/>
                <w:sz w:val="24"/>
                <w:szCs w:val="24"/>
                <w:lang w:eastAsia="ru-RU"/>
              </w:rPr>
              <w:t>7</w:t>
            </w:r>
          </w:p>
          <w:p w14:paraId="5E11C6ED" w14:textId="77777777" w:rsidR="00E32331" w:rsidRPr="00D96373"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(в часах)</w:t>
            </w:r>
          </w:p>
        </w:tc>
      </w:tr>
      <w:tr w:rsidR="00E32331" w:rsidRPr="00D96373" w14:paraId="4572B0F8" w14:textId="77777777" w:rsidTr="00E32331">
        <w:trPr>
          <w:jc w:val="center"/>
        </w:trPr>
        <w:tc>
          <w:tcPr>
            <w:tcW w:w="3019" w:type="pct"/>
            <w:shd w:val="clear" w:color="auto" w:fill="auto"/>
          </w:tcPr>
          <w:p w14:paraId="5E1AAEB6" w14:textId="77777777" w:rsidR="00E32331" w:rsidRPr="00D96373" w:rsidRDefault="00E32331" w:rsidP="00E32331">
            <w:pPr>
              <w:keepNext/>
              <w:spacing w:after="0" w:line="240" w:lineRule="auto"/>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 xml:space="preserve">Общая трудоемкость дисциплины </w:t>
            </w:r>
          </w:p>
        </w:tc>
        <w:tc>
          <w:tcPr>
            <w:tcW w:w="962" w:type="pct"/>
            <w:shd w:val="clear" w:color="auto" w:fill="auto"/>
          </w:tcPr>
          <w:p w14:paraId="40AD702E" w14:textId="77777777" w:rsidR="00E32331" w:rsidRPr="00D96373" w:rsidRDefault="0027147C"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 xml:space="preserve">3 </w:t>
            </w:r>
            <w:proofErr w:type="spellStart"/>
            <w:r w:rsidRPr="00D96373">
              <w:rPr>
                <w:rFonts w:ascii="Times New Roman" w:eastAsia="Arial Unicode MS" w:hAnsi="Times New Roman" w:cs="Times New Roman"/>
                <w:b/>
                <w:sz w:val="24"/>
                <w:szCs w:val="24"/>
                <w:lang w:eastAsia="ru-RU"/>
              </w:rPr>
              <w:t>з.е</w:t>
            </w:r>
            <w:proofErr w:type="spellEnd"/>
            <w:r w:rsidRPr="00D96373">
              <w:rPr>
                <w:rFonts w:ascii="Times New Roman" w:eastAsia="Arial Unicode MS" w:hAnsi="Times New Roman" w:cs="Times New Roman"/>
                <w:b/>
                <w:sz w:val="24"/>
                <w:szCs w:val="24"/>
                <w:lang w:eastAsia="ru-RU"/>
              </w:rPr>
              <w:t>./108</w:t>
            </w:r>
          </w:p>
        </w:tc>
        <w:tc>
          <w:tcPr>
            <w:tcW w:w="1019" w:type="pct"/>
          </w:tcPr>
          <w:p w14:paraId="58B57C69" w14:textId="77777777" w:rsidR="00E32331" w:rsidRPr="00D96373" w:rsidRDefault="0027147C"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108</w:t>
            </w:r>
          </w:p>
        </w:tc>
      </w:tr>
      <w:tr w:rsidR="00E32331" w:rsidRPr="00D96373" w14:paraId="7D3F333A" w14:textId="77777777" w:rsidTr="00E32331">
        <w:trPr>
          <w:jc w:val="center"/>
        </w:trPr>
        <w:tc>
          <w:tcPr>
            <w:tcW w:w="3019" w:type="pct"/>
            <w:shd w:val="clear" w:color="auto" w:fill="auto"/>
          </w:tcPr>
          <w:p w14:paraId="5BFBF85A" w14:textId="77777777" w:rsidR="00E32331" w:rsidRPr="00D96373" w:rsidRDefault="00E32331" w:rsidP="00E32331">
            <w:pPr>
              <w:keepNext/>
              <w:spacing w:after="0" w:line="240" w:lineRule="auto"/>
              <w:rPr>
                <w:rFonts w:ascii="Times New Roman" w:eastAsia="Arial Unicode MS" w:hAnsi="Times New Roman" w:cs="Times New Roman"/>
                <w:b/>
                <w:i/>
                <w:sz w:val="24"/>
                <w:szCs w:val="24"/>
                <w:lang w:eastAsia="ru-RU"/>
              </w:rPr>
            </w:pPr>
            <w:r w:rsidRPr="00D96373">
              <w:rPr>
                <w:rFonts w:ascii="Times New Roman" w:eastAsia="Arial Unicode MS" w:hAnsi="Times New Roman" w:cs="Times New Roman"/>
                <w:b/>
                <w:i/>
                <w:sz w:val="24"/>
                <w:szCs w:val="24"/>
                <w:lang w:eastAsia="ru-RU"/>
              </w:rPr>
              <w:t xml:space="preserve">Контактная работа - Аудиторные занятия </w:t>
            </w:r>
          </w:p>
        </w:tc>
        <w:tc>
          <w:tcPr>
            <w:tcW w:w="962" w:type="pct"/>
            <w:shd w:val="clear" w:color="auto" w:fill="auto"/>
          </w:tcPr>
          <w:p w14:paraId="6C7381DD" w14:textId="26BC8097" w:rsidR="00E32331" w:rsidRPr="00D96373" w:rsidRDefault="00197DDC"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34</w:t>
            </w:r>
          </w:p>
        </w:tc>
        <w:tc>
          <w:tcPr>
            <w:tcW w:w="1019" w:type="pct"/>
          </w:tcPr>
          <w:p w14:paraId="2649EE14" w14:textId="4C4BD701" w:rsidR="00E32331" w:rsidRPr="00D96373" w:rsidRDefault="00197DDC"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34</w:t>
            </w:r>
          </w:p>
        </w:tc>
      </w:tr>
      <w:tr w:rsidR="00E32331" w:rsidRPr="00D96373" w14:paraId="0D8E7F21" w14:textId="77777777" w:rsidTr="00E32331">
        <w:trPr>
          <w:jc w:val="center"/>
        </w:trPr>
        <w:tc>
          <w:tcPr>
            <w:tcW w:w="3019" w:type="pct"/>
            <w:shd w:val="clear" w:color="auto" w:fill="auto"/>
          </w:tcPr>
          <w:p w14:paraId="7C9D4096" w14:textId="77777777" w:rsidR="00E32331" w:rsidRPr="00D96373" w:rsidRDefault="00E32331" w:rsidP="00E32331">
            <w:pPr>
              <w:keepNext/>
              <w:spacing w:after="0" w:line="240" w:lineRule="auto"/>
              <w:rPr>
                <w:rFonts w:ascii="Times New Roman" w:eastAsia="Arial Unicode MS" w:hAnsi="Times New Roman" w:cs="Times New Roman"/>
                <w:i/>
                <w:sz w:val="24"/>
                <w:szCs w:val="24"/>
                <w:lang w:eastAsia="ru-RU"/>
              </w:rPr>
            </w:pPr>
            <w:r w:rsidRPr="00D96373">
              <w:rPr>
                <w:rFonts w:ascii="Times New Roman" w:eastAsia="Arial Unicode MS" w:hAnsi="Times New Roman" w:cs="Times New Roman"/>
                <w:i/>
                <w:sz w:val="24"/>
                <w:szCs w:val="24"/>
                <w:lang w:eastAsia="ru-RU"/>
              </w:rPr>
              <w:t xml:space="preserve">Лекции </w:t>
            </w:r>
          </w:p>
        </w:tc>
        <w:tc>
          <w:tcPr>
            <w:tcW w:w="962" w:type="pct"/>
            <w:shd w:val="clear" w:color="auto" w:fill="auto"/>
          </w:tcPr>
          <w:p w14:paraId="37C3B8E6" w14:textId="2BB28473" w:rsidR="00E32331" w:rsidRPr="00D96373" w:rsidRDefault="00197DDC" w:rsidP="00E32331">
            <w:pPr>
              <w:keepNext/>
              <w:spacing w:after="0" w:line="240" w:lineRule="auto"/>
              <w:jc w:val="center"/>
              <w:rPr>
                <w:rFonts w:ascii="Times New Roman" w:eastAsia="Arial Unicode MS" w:hAnsi="Times New Roman" w:cs="Times New Roman"/>
                <w:sz w:val="24"/>
                <w:szCs w:val="24"/>
                <w:lang w:eastAsia="ru-RU"/>
              </w:rPr>
            </w:pPr>
            <w:r w:rsidRPr="00D96373">
              <w:rPr>
                <w:rFonts w:ascii="Times New Roman" w:eastAsia="Arial Unicode MS" w:hAnsi="Times New Roman" w:cs="Times New Roman"/>
                <w:sz w:val="24"/>
                <w:szCs w:val="24"/>
                <w:lang w:eastAsia="ru-RU"/>
              </w:rPr>
              <w:t>16</w:t>
            </w:r>
          </w:p>
        </w:tc>
        <w:tc>
          <w:tcPr>
            <w:tcW w:w="1019" w:type="pct"/>
          </w:tcPr>
          <w:p w14:paraId="6A991383" w14:textId="03439EC6" w:rsidR="00E32331" w:rsidRPr="00D96373" w:rsidRDefault="00197DDC" w:rsidP="00E32331">
            <w:pPr>
              <w:keepNext/>
              <w:spacing w:after="0" w:line="240" w:lineRule="auto"/>
              <w:jc w:val="center"/>
              <w:rPr>
                <w:rFonts w:ascii="Times New Roman" w:eastAsia="Arial Unicode MS" w:hAnsi="Times New Roman" w:cs="Times New Roman"/>
                <w:sz w:val="24"/>
                <w:szCs w:val="24"/>
                <w:lang w:eastAsia="ru-RU"/>
              </w:rPr>
            </w:pPr>
            <w:r w:rsidRPr="00D96373">
              <w:rPr>
                <w:rFonts w:ascii="Times New Roman" w:eastAsia="Arial Unicode MS" w:hAnsi="Times New Roman" w:cs="Times New Roman"/>
                <w:sz w:val="24"/>
                <w:szCs w:val="24"/>
                <w:lang w:eastAsia="ru-RU"/>
              </w:rPr>
              <w:t>16</w:t>
            </w:r>
          </w:p>
        </w:tc>
      </w:tr>
      <w:tr w:rsidR="00E32331" w:rsidRPr="00D96373" w14:paraId="3A8F22D4" w14:textId="77777777" w:rsidTr="00E32331">
        <w:trPr>
          <w:jc w:val="center"/>
        </w:trPr>
        <w:tc>
          <w:tcPr>
            <w:tcW w:w="3019" w:type="pct"/>
            <w:shd w:val="clear" w:color="auto" w:fill="auto"/>
          </w:tcPr>
          <w:p w14:paraId="2EAFD61A" w14:textId="77777777" w:rsidR="00E32331" w:rsidRPr="00D96373" w:rsidRDefault="00E32331" w:rsidP="00E32331">
            <w:pPr>
              <w:keepNext/>
              <w:spacing w:after="0" w:line="240" w:lineRule="auto"/>
              <w:rPr>
                <w:rFonts w:ascii="Times New Roman" w:eastAsia="Arial Unicode MS" w:hAnsi="Times New Roman" w:cs="Times New Roman"/>
                <w:i/>
                <w:sz w:val="24"/>
                <w:szCs w:val="24"/>
                <w:lang w:eastAsia="ru-RU"/>
              </w:rPr>
            </w:pPr>
            <w:r w:rsidRPr="00D96373">
              <w:rPr>
                <w:rFonts w:ascii="Times New Roman" w:eastAsia="Arial Unicode MS" w:hAnsi="Times New Roman" w:cs="Times New Roman"/>
                <w:i/>
                <w:sz w:val="24"/>
                <w:szCs w:val="24"/>
                <w:lang w:eastAsia="ru-RU"/>
              </w:rPr>
              <w:t>Семинары, практические занятия</w:t>
            </w:r>
          </w:p>
        </w:tc>
        <w:tc>
          <w:tcPr>
            <w:tcW w:w="962" w:type="pct"/>
            <w:shd w:val="clear" w:color="auto" w:fill="auto"/>
          </w:tcPr>
          <w:p w14:paraId="2AB5775E" w14:textId="6860776C" w:rsidR="00E32331" w:rsidRPr="00D96373" w:rsidRDefault="00FE18E9" w:rsidP="00E32331">
            <w:pPr>
              <w:keepNext/>
              <w:spacing w:after="0" w:line="240" w:lineRule="auto"/>
              <w:jc w:val="center"/>
              <w:rPr>
                <w:rFonts w:ascii="Times New Roman" w:eastAsia="Arial Unicode MS" w:hAnsi="Times New Roman" w:cs="Times New Roman"/>
                <w:sz w:val="24"/>
                <w:szCs w:val="24"/>
                <w:lang w:eastAsia="ru-RU"/>
              </w:rPr>
            </w:pPr>
            <w:r w:rsidRPr="00D96373">
              <w:rPr>
                <w:rFonts w:ascii="Times New Roman" w:eastAsia="Arial Unicode MS" w:hAnsi="Times New Roman" w:cs="Times New Roman"/>
                <w:sz w:val="24"/>
                <w:szCs w:val="24"/>
                <w:lang w:eastAsia="ru-RU"/>
              </w:rPr>
              <w:t>18</w:t>
            </w:r>
          </w:p>
        </w:tc>
        <w:tc>
          <w:tcPr>
            <w:tcW w:w="1019" w:type="pct"/>
          </w:tcPr>
          <w:p w14:paraId="0EB11569" w14:textId="3A7E8812" w:rsidR="00E32331" w:rsidRPr="00D96373" w:rsidRDefault="00FE18E9" w:rsidP="00E32331">
            <w:pPr>
              <w:keepNext/>
              <w:spacing w:after="0" w:line="240" w:lineRule="auto"/>
              <w:jc w:val="center"/>
              <w:rPr>
                <w:rFonts w:ascii="Times New Roman" w:eastAsia="Arial Unicode MS" w:hAnsi="Times New Roman" w:cs="Times New Roman"/>
                <w:sz w:val="24"/>
                <w:szCs w:val="24"/>
                <w:lang w:eastAsia="ru-RU"/>
              </w:rPr>
            </w:pPr>
            <w:r w:rsidRPr="00D96373">
              <w:rPr>
                <w:rFonts w:ascii="Times New Roman" w:eastAsia="Arial Unicode MS" w:hAnsi="Times New Roman" w:cs="Times New Roman"/>
                <w:sz w:val="24"/>
                <w:szCs w:val="24"/>
                <w:lang w:eastAsia="ru-RU"/>
              </w:rPr>
              <w:t>18</w:t>
            </w:r>
          </w:p>
        </w:tc>
      </w:tr>
      <w:tr w:rsidR="00E32331" w:rsidRPr="00D96373" w14:paraId="14DD482D" w14:textId="77777777" w:rsidTr="00E32331">
        <w:trPr>
          <w:jc w:val="center"/>
        </w:trPr>
        <w:tc>
          <w:tcPr>
            <w:tcW w:w="3019" w:type="pct"/>
            <w:shd w:val="clear" w:color="auto" w:fill="auto"/>
          </w:tcPr>
          <w:p w14:paraId="2037F602" w14:textId="77777777" w:rsidR="00E32331" w:rsidRPr="00D96373" w:rsidRDefault="00E32331" w:rsidP="00E32331">
            <w:pPr>
              <w:keepNext/>
              <w:spacing w:after="0" w:line="240" w:lineRule="auto"/>
              <w:rPr>
                <w:rFonts w:ascii="Times New Roman" w:eastAsia="Arial Unicode MS" w:hAnsi="Times New Roman" w:cs="Times New Roman"/>
                <w:b/>
                <w:i/>
                <w:sz w:val="24"/>
                <w:szCs w:val="24"/>
                <w:lang w:eastAsia="ru-RU"/>
              </w:rPr>
            </w:pPr>
            <w:r w:rsidRPr="00D96373">
              <w:rPr>
                <w:rFonts w:ascii="Times New Roman" w:eastAsia="Arial Unicode MS" w:hAnsi="Times New Roman" w:cs="Times New Roman"/>
                <w:b/>
                <w:i/>
                <w:sz w:val="24"/>
                <w:szCs w:val="24"/>
                <w:lang w:eastAsia="ru-RU"/>
              </w:rPr>
              <w:t>Самостоятельная работа</w:t>
            </w:r>
          </w:p>
        </w:tc>
        <w:tc>
          <w:tcPr>
            <w:tcW w:w="962" w:type="pct"/>
            <w:shd w:val="clear" w:color="auto" w:fill="auto"/>
          </w:tcPr>
          <w:p w14:paraId="1DE58026" w14:textId="0E2EF2E4" w:rsidR="00E32331" w:rsidRPr="00D96373" w:rsidRDefault="002E1EF6"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74</w:t>
            </w:r>
          </w:p>
        </w:tc>
        <w:tc>
          <w:tcPr>
            <w:tcW w:w="1019" w:type="pct"/>
          </w:tcPr>
          <w:p w14:paraId="0871E7FB" w14:textId="47CA5ED4" w:rsidR="00E32331" w:rsidRPr="00D96373" w:rsidRDefault="002E1EF6" w:rsidP="00E32331">
            <w:pPr>
              <w:keepNext/>
              <w:spacing w:after="0" w:line="240" w:lineRule="auto"/>
              <w:jc w:val="center"/>
              <w:rPr>
                <w:rFonts w:ascii="Times New Roman" w:eastAsia="Arial Unicode MS" w:hAnsi="Times New Roman" w:cs="Times New Roman"/>
                <w:b/>
                <w:sz w:val="24"/>
                <w:szCs w:val="24"/>
                <w:lang w:eastAsia="ru-RU"/>
              </w:rPr>
            </w:pPr>
            <w:r w:rsidRPr="00D96373">
              <w:rPr>
                <w:rFonts w:ascii="Times New Roman" w:eastAsia="Arial Unicode MS" w:hAnsi="Times New Roman" w:cs="Times New Roman"/>
                <w:b/>
                <w:sz w:val="24"/>
                <w:szCs w:val="24"/>
                <w:lang w:eastAsia="ru-RU"/>
              </w:rPr>
              <w:t>74</w:t>
            </w:r>
          </w:p>
        </w:tc>
      </w:tr>
      <w:tr w:rsidR="00E32331" w:rsidRPr="00581ED4" w14:paraId="207F814C" w14:textId="77777777" w:rsidTr="00E32331">
        <w:trPr>
          <w:jc w:val="center"/>
        </w:trPr>
        <w:tc>
          <w:tcPr>
            <w:tcW w:w="3019" w:type="pct"/>
            <w:shd w:val="clear" w:color="auto" w:fill="auto"/>
            <w:vAlign w:val="center"/>
          </w:tcPr>
          <w:p w14:paraId="08269E79" w14:textId="77777777" w:rsidR="00E32331" w:rsidRPr="00D96373" w:rsidRDefault="00E32331" w:rsidP="00E32331">
            <w:pPr>
              <w:keepNext/>
              <w:spacing w:after="0" w:line="240" w:lineRule="auto"/>
              <w:rPr>
                <w:rFonts w:ascii="Times New Roman" w:eastAsia="Arial Unicode MS" w:hAnsi="Times New Roman" w:cs="Times New Roman"/>
                <w:sz w:val="24"/>
                <w:szCs w:val="24"/>
                <w:lang w:eastAsia="ru-RU"/>
              </w:rPr>
            </w:pPr>
            <w:r w:rsidRPr="00D96373">
              <w:rPr>
                <w:rFonts w:ascii="Times New Roman" w:eastAsia="Arial Unicode MS" w:hAnsi="Times New Roman" w:cs="Times New Roman"/>
                <w:sz w:val="24"/>
                <w:szCs w:val="24"/>
                <w:lang w:eastAsia="ru-RU"/>
              </w:rPr>
              <w:t>Вид текущего контроля</w:t>
            </w:r>
          </w:p>
        </w:tc>
        <w:tc>
          <w:tcPr>
            <w:tcW w:w="962" w:type="pct"/>
            <w:shd w:val="clear" w:color="auto" w:fill="auto"/>
          </w:tcPr>
          <w:p w14:paraId="4C9A3D4E" w14:textId="52D96B5D" w:rsidR="00E32331" w:rsidRPr="00D96373" w:rsidRDefault="008B6553" w:rsidP="0027147C">
            <w:pPr>
              <w:keepNext/>
              <w:spacing w:after="0" w:line="240" w:lineRule="auto"/>
              <w:jc w:val="center"/>
              <w:rPr>
                <w:rFonts w:ascii="Times New Roman" w:eastAsia="Arial Unicode MS" w:hAnsi="Times New Roman" w:cs="Times New Roman"/>
                <w:i/>
                <w:sz w:val="24"/>
                <w:szCs w:val="24"/>
                <w:lang w:eastAsia="ru-RU"/>
              </w:rPr>
            </w:pPr>
            <w:r w:rsidRPr="00D96373">
              <w:rPr>
                <w:rFonts w:ascii="Times New Roman" w:eastAsia="Arial Unicode MS" w:hAnsi="Times New Roman" w:cs="Times New Roman"/>
                <w:i/>
                <w:sz w:val="24"/>
                <w:szCs w:val="24"/>
                <w:lang w:eastAsia="ru-RU"/>
              </w:rPr>
              <w:t xml:space="preserve">Контрольная работа/ </w:t>
            </w:r>
            <w:r w:rsidR="0027147C" w:rsidRPr="00D96373">
              <w:rPr>
                <w:rFonts w:ascii="Times New Roman" w:eastAsia="Arial Unicode MS" w:hAnsi="Times New Roman" w:cs="Times New Roman"/>
                <w:i/>
                <w:sz w:val="24"/>
                <w:szCs w:val="24"/>
                <w:lang w:eastAsia="ru-RU"/>
              </w:rPr>
              <w:t>Домашнее творческое задание</w:t>
            </w:r>
          </w:p>
        </w:tc>
        <w:tc>
          <w:tcPr>
            <w:tcW w:w="1019" w:type="pct"/>
          </w:tcPr>
          <w:p w14:paraId="542EBFC3" w14:textId="187B2FD5" w:rsidR="00E32331" w:rsidRPr="00581ED4" w:rsidRDefault="008B6553" w:rsidP="00E32331">
            <w:pPr>
              <w:keepNext/>
              <w:spacing w:after="0" w:line="240" w:lineRule="auto"/>
              <w:jc w:val="center"/>
              <w:rPr>
                <w:rFonts w:ascii="Times New Roman" w:eastAsia="Arial Unicode MS" w:hAnsi="Times New Roman" w:cs="Times New Roman"/>
                <w:i/>
                <w:sz w:val="24"/>
                <w:szCs w:val="24"/>
                <w:lang w:eastAsia="ru-RU"/>
              </w:rPr>
            </w:pPr>
            <w:r w:rsidRPr="00D96373">
              <w:rPr>
                <w:rFonts w:ascii="Times New Roman" w:eastAsia="Arial Unicode MS" w:hAnsi="Times New Roman" w:cs="Times New Roman"/>
                <w:i/>
                <w:sz w:val="24"/>
                <w:szCs w:val="24"/>
                <w:lang w:eastAsia="ru-RU"/>
              </w:rPr>
              <w:t>Контрольная работа/ Домашнее творческое задание</w:t>
            </w:r>
          </w:p>
        </w:tc>
      </w:tr>
      <w:tr w:rsidR="00E32331" w:rsidRPr="00581ED4" w14:paraId="50DECA05" w14:textId="77777777" w:rsidTr="00E32331">
        <w:trPr>
          <w:jc w:val="center"/>
        </w:trPr>
        <w:tc>
          <w:tcPr>
            <w:tcW w:w="3019" w:type="pct"/>
            <w:shd w:val="clear" w:color="auto" w:fill="auto"/>
          </w:tcPr>
          <w:p w14:paraId="568FF1D6" w14:textId="77777777" w:rsidR="00E32331" w:rsidRPr="00581ED4" w:rsidRDefault="00E32331" w:rsidP="00E32331">
            <w:pPr>
              <w:keepNext/>
              <w:spacing w:after="0" w:line="240" w:lineRule="auto"/>
              <w:rPr>
                <w:rFonts w:ascii="Times New Roman" w:eastAsia="Arial Unicode MS" w:hAnsi="Times New Roman" w:cs="Times New Roman"/>
                <w:sz w:val="24"/>
                <w:szCs w:val="24"/>
                <w:lang w:eastAsia="ru-RU"/>
              </w:rPr>
            </w:pPr>
            <w:r w:rsidRPr="00581ED4">
              <w:rPr>
                <w:rFonts w:ascii="Times New Roman" w:eastAsia="Arial Unicode MS" w:hAnsi="Times New Roman" w:cs="Times New Roman"/>
                <w:sz w:val="24"/>
                <w:szCs w:val="24"/>
                <w:lang w:eastAsia="ru-RU"/>
              </w:rPr>
              <w:t>Вид промежуточной аттестации</w:t>
            </w:r>
          </w:p>
        </w:tc>
        <w:tc>
          <w:tcPr>
            <w:tcW w:w="962" w:type="pct"/>
            <w:shd w:val="clear" w:color="auto" w:fill="auto"/>
          </w:tcPr>
          <w:p w14:paraId="6B3D858B" w14:textId="6BD50476" w:rsidR="00E32331" w:rsidRPr="00581ED4" w:rsidRDefault="002E1EF6" w:rsidP="002E1EF6">
            <w:pPr>
              <w:keepNext/>
              <w:spacing w:after="0" w:line="240" w:lineRule="auto"/>
              <w:jc w:val="center"/>
              <w:rPr>
                <w:rFonts w:ascii="Times New Roman" w:eastAsia="Arial Unicode MS" w:hAnsi="Times New Roman" w:cs="Times New Roman"/>
                <w:i/>
                <w:sz w:val="24"/>
                <w:szCs w:val="24"/>
                <w:lang w:eastAsia="ru-RU"/>
              </w:rPr>
            </w:pPr>
            <w:r w:rsidRPr="00581ED4">
              <w:rPr>
                <w:rFonts w:ascii="Times New Roman" w:eastAsia="Arial Unicode MS" w:hAnsi="Times New Roman" w:cs="Times New Roman"/>
                <w:i/>
                <w:sz w:val="24"/>
                <w:szCs w:val="24"/>
                <w:lang w:eastAsia="ru-RU"/>
              </w:rPr>
              <w:t>Зачет</w:t>
            </w:r>
          </w:p>
        </w:tc>
        <w:tc>
          <w:tcPr>
            <w:tcW w:w="1019" w:type="pct"/>
          </w:tcPr>
          <w:p w14:paraId="3239076E" w14:textId="4D0735FF" w:rsidR="00E32331" w:rsidRPr="00581ED4" w:rsidRDefault="002E1EF6" w:rsidP="00BE1A83">
            <w:pPr>
              <w:keepNext/>
              <w:spacing w:after="0" w:line="240" w:lineRule="auto"/>
              <w:jc w:val="center"/>
              <w:rPr>
                <w:rFonts w:ascii="Times New Roman" w:eastAsia="Arial Unicode MS" w:hAnsi="Times New Roman" w:cs="Times New Roman"/>
                <w:i/>
                <w:sz w:val="24"/>
                <w:szCs w:val="24"/>
                <w:lang w:eastAsia="ru-RU"/>
              </w:rPr>
            </w:pPr>
            <w:r w:rsidRPr="00581ED4">
              <w:rPr>
                <w:rFonts w:ascii="Times New Roman" w:eastAsia="Arial Unicode MS" w:hAnsi="Times New Roman" w:cs="Times New Roman"/>
                <w:i/>
                <w:sz w:val="24"/>
                <w:szCs w:val="24"/>
                <w:lang w:eastAsia="ru-RU"/>
              </w:rPr>
              <w:t>Зачет</w:t>
            </w:r>
          </w:p>
        </w:tc>
      </w:tr>
    </w:tbl>
    <w:p w14:paraId="0DF91177" w14:textId="77777777" w:rsidR="00E32331" w:rsidRPr="00581ED4" w:rsidRDefault="00E32331" w:rsidP="00E32331">
      <w:pPr>
        <w:spacing w:after="0" w:line="240" w:lineRule="auto"/>
        <w:jc w:val="both"/>
        <w:rPr>
          <w:rFonts w:ascii="Times New Roman" w:eastAsia="Times New Roman" w:hAnsi="Times New Roman" w:cs="Times New Roman"/>
          <w:sz w:val="28"/>
          <w:szCs w:val="28"/>
          <w:lang w:eastAsia="x-none"/>
        </w:rPr>
      </w:pPr>
    </w:p>
    <w:p w14:paraId="271FA812" w14:textId="77777777" w:rsidR="00E32331" w:rsidRPr="00581ED4" w:rsidRDefault="00E32331" w:rsidP="00E32331">
      <w:pPr>
        <w:spacing w:after="0" w:line="240" w:lineRule="auto"/>
        <w:jc w:val="both"/>
        <w:rPr>
          <w:rFonts w:ascii="Times New Roman" w:eastAsia="Times New Roman" w:hAnsi="Times New Roman" w:cs="Times New Roman"/>
          <w:sz w:val="28"/>
          <w:szCs w:val="28"/>
          <w:lang w:eastAsia="x-none"/>
        </w:rPr>
      </w:pPr>
    </w:p>
    <w:p w14:paraId="047F89F8"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BDC90E3"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p>
    <w:p w14:paraId="261A5D50"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5.1. Содержание дисциплины</w:t>
      </w:r>
    </w:p>
    <w:p w14:paraId="5C7A8899" w14:textId="77777777" w:rsidR="00E32331" w:rsidRPr="00581ED4" w:rsidRDefault="00E32331" w:rsidP="00E32331">
      <w:pPr>
        <w:spacing w:after="0" w:line="240" w:lineRule="auto"/>
        <w:jc w:val="both"/>
        <w:rPr>
          <w:rFonts w:ascii="Times New Roman" w:eastAsia="Times New Roman" w:hAnsi="Times New Roman" w:cs="Times New Roman"/>
          <w:b/>
          <w:bCs/>
          <w:iCs/>
          <w:sz w:val="28"/>
          <w:szCs w:val="28"/>
          <w:lang w:eastAsia="ru-RU"/>
        </w:rPr>
      </w:pPr>
    </w:p>
    <w:p w14:paraId="63D73ACF" w14:textId="55E4523C" w:rsidR="003745CD" w:rsidRPr="00581ED4" w:rsidRDefault="003745CD" w:rsidP="00FE18E9">
      <w:pPr>
        <w:spacing w:after="0" w:line="360" w:lineRule="auto"/>
        <w:jc w:val="both"/>
        <w:rPr>
          <w:rFonts w:ascii="Times New Roman" w:hAnsi="Times New Roman" w:cs="Times New Roman"/>
          <w:b/>
          <w:sz w:val="28"/>
          <w:szCs w:val="28"/>
        </w:rPr>
      </w:pPr>
      <w:r w:rsidRPr="00581ED4">
        <w:rPr>
          <w:rFonts w:ascii="Times New Roman" w:hAnsi="Times New Roman" w:cs="Times New Roman"/>
          <w:b/>
          <w:sz w:val="28"/>
          <w:szCs w:val="28"/>
        </w:rPr>
        <w:t xml:space="preserve">Тема 1. </w:t>
      </w:r>
      <w:r w:rsidR="00FE18E9" w:rsidRPr="00581ED4">
        <w:rPr>
          <w:rFonts w:ascii="Times New Roman" w:hAnsi="Times New Roman" w:cs="Times New Roman"/>
          <w:b/>
          <w:sz w:val="28"/>
          <w:szCs w:val="28"/>
        </w:rPr>
        <w:t>Понятие и характеристика логистической инфраструктуры</w:t>
      </w:r>
      <w:r w:rsidRPr="00581ED4">
        <w:rPr>
          <w:rFonts w:ascii="Times New Roman" w:hAnsi="Times New Roman" w:cs="Times New Roman"/>
          <w:b/>
          <w:sz w:val="28"/>
          <w:szCs w:val="28"/>
        </w:rPr>
        <w:t>.</w:t>
      </w:r>
    </w:p>
    <w:p w14:paraId="61C25631" w14:textId="77777777"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t>Основные понятия и определения. Сетевые и узловые инфраструктурные объекты. Классификация объектов логистической инфраструктуры. Назначение логистической инфраструктуры и ее характеристика. Крупные проекты развития логистической инфраструктуры в России.</w:t>
      </w:r>
    </w:p>
    <w:p w14:paraId="01C12789" w14:textId="60A6FF30" w:rsidR="003745CD" w:rsidRPr="00581ED4" w:rsidRDefault="003745CD" w:rsidP="00FE18E9">
      <w:pPr>
        <w:widowControl w:val="0"/>
        <w:overflowPunct w:val="0"/>
        <w:autoSpaceDE w:val="0"/>
        <w:autoSpaceDN w:val="0"/>
        <w:adjustRightInd w:val="0"/>
        <w:spacing w:after="0" w:line="360" w:lineRule="auto"/>
        <w:jc w:val="both"/>
        <w:rPr>
          <w:rFonts w:ascii="Times New Roman" w:hAnsi="Times New Roman" w:cs="Times New Roman"/>
          <w:b/>
          <w:sz w:val="28"/>
          <w:szCs w:val="28"/>
        </w:rPr>
      </w:pPr>
      <w:r w:rsidRPr="00581ED4">
        <w:rPr>
          <w:rFonts w:ascii="Times New Roman" w:hAnsi="Times New Roman" w:cs="Times New Roman"/>
          <w:b/>
          <w:sz w:val="28"/>
          <w:szCs w:val="28"/>
        </w:rPr>
        <w:t xml:space="preserve">Тема 2. </w:t>
      </w:r>
      <w:r w:rsidR="00FE18E9" w:rsidRPr="00581ED4">
        <w:rPr>
          <w:rFonts w:ascii="Times New Roman" w:hAnsi="Times New Roman" w:cs="Times New Roman"/>
          <w:b/>
          <w:sz w:val="28"/>
          <w:szCs w:val="28"/>
        </w:rPr>
        <w:t>Логистическая инфраструктура отдельных видов транспорта</w:t>
      </w:r>
      <w:hyperlink r:id="rId8" w:history="1"/>
      <w:r w:rsidRPr="00581ED4">
        <w:rPr>
          <w:rFonts w:ascii="Times New Roman" w:hAnsi="Times New Roman" w:cs="Times New Roman"/>
          <w:b/>
          <w:sz w:val="28"/>
          <w:szCs w:val="28"/>
        </w:rPr>
        <w:t>.</w:t>
      </w:r>
    </w:p>
    <w:p w14:paraId="4DD5935C" w14:textId="77777777"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t>Инфраструктура железнодорожного транспорта. Инфраструктура водного транспорта. Инфраструктура воздушного транспорта. Инфраструктура трубопроводного транспорта.</w:t>
      </w:r>
    </w:p>
    <w:p w14:paraId="7685E5C4" w14:textId="6ECB9E0D" w:rsidR="003745CD" w:rsidRPr="00581ED4" w:rsidRDefault="003745CD" w:rsidP="00FE18E9">
      <w:pPr>
        <w:widowControl w:val="0"/>
        <w:autoSpaceDE w:val="0"/>
        <w:autoSpaceDN w:val="0"/>
        <w:adjustRightInd w:val="0"/>
        <w:spacing w:after="0" w:line="360" w:lineRule="auto"/>
        <w:jc w:val="both"/>
        <w:rPr>
          <w:rFonts w:ascii="Times New Roman" w:hAnsi="Times New Roman" w:cs="Times New Roman"/>
          <w:b/>
          <w:sz w:val="28"/>
          <w:szCs w:val="28"/>
        </w:rPr>
      </w:pPr>
      <w:r w:rsidRPr="00581ED4">
        <w:rPr>
          <w:rFonts w:ascii="Times New Roman" w:hAnsi="Times New Roman" w:cs="Times New Roman"/>
          <w:b/>
          <w:bCs/>
          <w:sz w:val="28"/>
          <w:szCs w:val="28"/>
        </w:rPr>
        <w:t>Тема</w:t>
      </w:r>
      <w:r w:rsidRPr="00581ED4">
        <w:rPr>
          <w:rFonts w:ascii="Times New Roman" w:hAnsi="Times New Roman" w:cs="Times New Roman"/>
          <w:b/>
          <w:sz w:val="28"/>
          <w:szCs w:val="28"/>
        </w:rPr>
        <w:tab/>
      </w:r>
      <w:r w:rsidRPr="00581ED4">
        <w:rPr>
          <w:rFonts w:ascii="Times New Roman" w:hAnsi="Times New Roman" w:cs="Times New Roman"/>
          <w:b/>
          <w:bCs/>
          <w:sz w:val="28"/>
          <w:szCs w:val="28"/>
        </w:rPr>
        <w:t xml:space="preserve">3. </w:t>
      </w:r>
      <w:r w:rsidR="00FE18E9" w:rsidRPr="00581ED4">
        <w:rPr>
          <w:rFonts w:ascii="Times New Roman" w:hAnsi="Times New Roman" w:cs="Times New Roman"/>
          <w:b/>
          <w:sz w:val="28"/>
          <w:szCs w:val="28"/>
        </w:rPr>
        <w:t>Автодорожная инфраструктура</w:t>
      </w:r>
      <w:r w:rsidRPr="00581ED4">
        <w:rPr>
          <w:rFonts w:ascii="Times New Roman" w:hAnsi="Times New Roman" w:cs="Times New Roman"/>
          <w:b/>
          <w:sz w:val="28"/>
          <w:szCs w:val="28"/>
        </w:rPr>
        <w:t xml:space="preserve">. </w:t>
      </w:r>
    </w:p>
    <w:p w14:paraId="079B9CB6" w14:textId="77777777"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t>Классификация автомобильных дорог. Основные элементы автомобильных дорог. Технические параметры автомобильных дорог. Обустройство автомобильных дорог.</w:t>
      </w:r>
    </w:p>
    <w:p w14:paraId="08FA89E1" w14:textId="72C123FE" w:rsidR="003745CD" w:rsidRPr="00581ED4" w:rsidRDefault="003745CD" w:rsidP="00FE18E9">
      <w:pPr>
        <w:autoSpaceDE w:val="0"/>
        <w:autoSpaceDN w:val="0"/>
        <w:adjustRightInd w:val="0"/>
        <w:spacing w:after="0" w:line="360" w:lineRule="auto"/>
        <w:jc w:val="both"/>
        <w:rPr>
          <w:rFonts w:ascii="Times New Roman" w:hAnsi="Times New Roman" w:cs="Times New Roman"/>
          <w:b/>
          <w:sz w:val="28"/>
          <w:szCs w:val="28"/>
        </w:rPr>
      </w:pPr>
      <w:r w:rsidRPr="00581ED4">
        <w:rPr>
          <w:rFonts w:ascii="Times New Roman" w:hAnsi="Times New Roman" w:cs="Times New Roman"/>
          <w:b/>
          <w:sz w:val="28"/>
          <w:szCs w:val="28"/>
        </w:rPr>
        <w:t xml:space="preserve">Тема 4. </w:t>
      </w:r>
      <w:proofErr w:type="spellStart"/>
      <w:r w:rsidR="00FE18E9" w:rsidRPr="00581ED4">
        <w:rPr>
          <w:rFonts w:ascii="Times New Roman" w:hAnsi="Times New Roman" w:cs="Times New Roman"/>
          <w:b/>
          <w:sz w:val="28"/>
          <w:szCs w:val="28"/>
        </w:rPr>
        <w:t>Терминально</w:t>
      </w:r>
      <w:proofErr w:type="spellEnd"/>
      <w:r w:rsidR="00FE18E9" w:rsidRPr="00581ED4">
        <w:rPr>
          <w:rFonts w:ascii="Times New Roman" w:hAnsi="Times New Roman" w:cs="Times New Roman"/>
          <w:b/>
          <w:sz w:val="28"/>
          <w:szCs w:val="28"/>
        </w:rPr>
        <w:t>-логистические комплексы</w:t>
      </w:r>
      <w:r w:rsidRPr="00581ED4">
        <w:rPr>
          <w:rFonts w:ascii="Times New Roman" w:hAnsi="Times New Roman" w:cs="Times New Roman"/>
          <w:b/>
          <w:sz w:val="28"/>
          <w:szCs w:val="28"/>
        </w:rPr>
        <w:t>.</w:t>
      </w:r>
    </w:p>
    <w:p w14:paraId="4A2D6E57" w14:textId="77777777"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lastRenderedPageBreak/>
        <w:t xml:space="preserve">Понятие и характеристика </w:t>
      </w:r>
      <w:proofErr w:type="spellStart"/>
      <w:r w:rsidRPr="00581ED4">
        <w:rPr>
          <w:rFonts w:ascii="Times New Roman" w:hAnsi="Times New Roman" w:cs="Times New Roman"/>
          <w:sz w:val="28"/>
          <w:szCs w:val="28"/>
        </w:rPr>
        <w:t>терминально</w:t>
      </w:r>
      <w:proofErr w:type="spellEnd"/>
      <w:r w:rsidRPr="00581ED4">
        <w:rPr>
          <w:rFonts w:ascii="Times New Roman" w:hAnsi="Times New Roman" w:cs="Times New Roman"/>
          <w:sz w:val="28"/>
          <w:szCs w:val="28"/>
        </w:rPr>
        <w:t>-логистических комплексов (ТЛК). Функции ТЛК. Характеристика технологий работы ТЛК. Типология ТЛК. Контейнерные терминалы. «Сухие порты». Распределительные центры. Организация работы ТЛК.</w:t>
      </w:r>
    </w:p>
    <w:p w14:paraId="0A7EAC47" w14:textId="57D16C3E" w:rsidR="00FE18E9" w:rsidRPr="00581ED4" w:rsidRDefault="00FE18E9" w:rsidP="00FE18E9">
      <w:pPr>
        <w:spacing w:after="0" w:line="360" w:lineRule="auto"/>
        <w:rPr>
          <w:rFonts w:ascii="Times New Roman" w:hAnsi="Times New Roman" w:cs="Times New Roman"/>
          <w:b/>
          <w:sz w:val="28"/>
          <w:szCs w:val="28"/>
        </w:rPr>
      </w:pPr>
      <w:r w:rsidRPr="00581ED4">
        <w:rPr>
          <w:rFonts w:ascii="Times New Roman" w:hAnsi="Times New Roman" w:cs="Times New Roman"/>
          <w:b/>
          <w:sz w:val="28"/>
          <w:szCs w:val="28"/>
        </w:rPr>
        <w:t>Тема 5. Пропускная способность логистической инфраструктуры.</w:t>
      </w:r>
    </w:p>
    <w:p w14:paraId="38A3D37F" w14:textId="17FB68CC"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t xml:space="preserve">Основы теории транспортных потоков. Методика оценки пропускной способности транспортных путей. Методика оценки пропускной способности узловых объектов. Пропускная способность автомобильных дорог </w:t>
      </w:r>
      <w:r w:rsidR="0035742E">
        <w:rPr>
          <w:rFonts w:ascii="Times New Roman" w:hAnsi="Times New Roman" w:cs="Times New Roman"/>
          <w:sz w:val="28"/>
          <w:szCs w:val="28"/>
        </w:rPr>
        <w:t>различных категорий</w:t>
      </w:r>
      <w:r w:rsidRPr="00581ED4">
        <w:rPr>
          <w:rFonts w:ascii="Times New Roman" w:hAnsi="Times New Roman" w:cs="Times New Roman"/>
          <w:sz w:val="28"/>
          <w:szCs w:val="28"/>
        </w:rPr>
        <w:t>.</w:t>
      </w:r>
    </w:p>
    <w:p w14:paraId="05BD9CBA" w14:textId="635F16A6" w:rsidR="00FE18E9" w:rsidRPr="00581ED4" w:rsidRDefault="00FE18E9" w:rsidP="00FE18E9">
      <w:pPr>
        <w:spacing w:after="0" w:line="360" w:lineRule="auto"/>
        <w:rPr>
          <w:rFonts w:ascii="Times New Roman" w:hAnsi="Times New Roman" w:cs="Times New Roman"/>
          <w:b/>
          <w:sz w:val="28"/>
          <w:szCs w:val="28"/>
        </w:rPr>
      </w:pPr>
      <w:r w:rsidRPr="00581ED4">
        <w:rPr>
          <w:rFonts w:ascii="Times New Roman" w:hAnsi="Times New Roman" w:cs="Times New Roman"/>
          <w:b/>
          <w:sz w:val="28"/>
          <w:szCs w:val="28"/>
        </w:rPr>
        <w:t>Тема 6. Управление функционированием и развитием логистической инфраструктуры.</w:t>
      </w:r>
    </w:p>
    <w:p w14:paraId="5632348E" w14:textId="77777777" w:rsidR="00FE18E9" w:rsidRPr="00581ED4" w:rsidRDefault="00FE18E9" w:rsidP="00FE18E9">
      <w:pPr>
        <w:spacing w:after="0" w:line="360" w:lineRule="auto"/>
        <w:rPr>
          <w:rFonts w:ascii="Times New Roman" w:hAnsi="Times New Roman" w:cs="Times New Roman"/>
          <w:sz w:val="28"/>
          <w:szCs w:val="28"/>
        </w:rPr>
      </w:pPr>
      <w:r w:rsidRPr="00581ED4">
        <w:rPr>
          <w:rFonts w:ascii="Times New Roman" w:hAnsi="Times New Roman" w:cs="Times New Roman"/>
          <w:sz w:val="28"/>
          <w:szCs w:val="28"/>
        </w:rPr>
        <w:t>Участие государства и бизнеса в управлении логистической инфраструктурой. Полномочия государственных органов по управлению логистической инфраструктурой. Финансирование логистической инфраструктуры России.</w:t>
      </w:r>
    </w:p>
    <w:p w14:paraId="3D809FC9" w14:textId="77777777" w:rsidR="00FE18E9" w:rsidRPr="00581ED4" w:rsidRDefault="00FE18E9" w:rsidP="00FE18E9">
      <w:pPr>
        <w:spacing w:after="0" w:line="360" w:lineRule="auto"/>
        <w:rPr>
          <w:rFonts w:ascii="Times New Roman" w:hAnsi="Times New Roman" w:cs="Times New Roman"/>
          <w:sz w:val="28"/>
          <w:szCs w:val="28"/>
        </w:rPr>
      </w:pPr>
    </w:p>
    <w:p w14:paraId="180232ED" w14:textId="77777777" w:rsidR="00F541AE" w:rsidRPr="00581ED4" w:rsidRDefault="00F541AE" w:rsidP="00E32331">
      <w:pPr>
        <w:spacing w:after="0" w:line="240" w:lineRule="auto"/>
        <w:jc w:val="both"/>
        <w:rPr>
          <w:rFonts w:ascii="Times New Roman" w:eastAsia="Times New Roman" w:hAnsi="Times New Roman" w:cs="Times New Roman"/>
          <w:bCs/>
          <w:iCs/>
          <w:sz w:val="28"/>
          <w:szCs w:val="28"/>
          <w:lang w:eastAsia="ru-RU"/>
        </w:rPr>
      </w:pPr>
    </w:p>
    <w:p w14:paraId="2768615A" w14:textId="77777777" w:rsidR="00E32331" w:rsidRPr="00581ED4" w:rsidRDefault="00E32331" w:rsidP="00E32331">
      <w:pPr>
        <w:spacing w:after="0" w:line="240" w:lineRule="auto"/>
        <w:jc w:val="both"/>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5.2. Учебно-тематический план</w:t>
      </w:r>
      <w:r w:rsidR="00BC55E7" w:rsidRPr="00581ED4">
        <w:rPr>
          <w:rFonts w:ascii="Times New Roman" w:eastAsia="TimesNewRomanPS-BoldMT" w:hAnsi="Times New Roman" w:cs="Times New Roman"/>
          <w:bCs/>
          <w:sz w:val="24"/>
          <w:szCs w:val="24"/>
          <w:lang w:eastAsia="ru-RU"/>
        </w:rPr>
        <w:t xml:space="preserve"> </w:t>
      </w:r>
    </w:p>
    <w:p w14:paraId="6A6B7676" w14:textId="77777777" w:rsidR="00E32331" w:rsidRPr="00581ED4"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2</w:t>
      </w:r>
    </w:p>
    <w:p w14:paraId="37AC729F" w14:textId="77777777" w:rsidR="00E32331" w:rsidRPr="00581ED4"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564362" w14:paraId="274EE25F" w14:textId="77777777" w:rsidTr="001C5E46">
        <w:tc>
          <w:tcPr>
            <w:tcW w:w="281" w:type="pct"/>
            <w:vMerge w:val="restart"/>
            <w:shd w:val="clear" w:color="auto" w:fill="auto"/>
            <w:vAlign w:val="center"/>
          </w:tcPr>
          <w:p w14:paraId="6DB60ADC"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w:t>
            </w:r>
          </w:p>
          <w:p w14:paraId="7BCB9699"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C5D7560"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386CBF37"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4362">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EF06491"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4362">
              <w:rPr>
                <w:rFonts w:ascii="Times New Roman" w:eastAsia="Times New Roman" w:hAnsi="Times New Roman" w:cs="Times New Roman"/>
                <w:b/>
                <w:sz w:val="24"/>
                <w:szCs w:val="24"/>
                <w:lang w:eastAsia="ru-RU"/>
              </w:rPr>
              <w:t>Формы текущего контроля успеваемости</w:t>
            </w:r>
          </w:p>
        </w:tc>
      </w:tr>
      <w:tr w:rsidR="00E32331" w:rsidRPr="00564362" w14:paraId="4824988A" w14:textId="77777777" w:rsidTr="001C5E46">
        <w:tc>
          <w:tcPr>
            <w:tcW w:w="281" w:type="pct"/>
            <w:vMerge/>
            <w:shd w:val="clear" w:color="auto" w:fill="auto"/>
          </w:tcPr>
          <w:p w14:paraId="184F2C3C" w14:textId="77777777" w:rsidR="00E32331" w:rsidRPr="00564362"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060A57B" w14:textId="77777777" w:rsidR="00E32331" w:rsidRPr="00564362"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06B9358E"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4362">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0A484236" w14:textId="77777777" w:rsidR="00E32331" w:rsidRPr="00564362"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4362">
              <w:rPr>
                <w:rFonts w:ascii="Times New Roman" w:eastAsia="Times New Roman" w:hAnsi="Times New Roman" w:cs="Times New Roman"/>
                <w:b/>
                <w:sz w:val="24"/>
                <w:szCs w:val="24"/>
                <w:lang w:eastAsia="ru-RU"/>
              </w:rPr>
              <w:t xml:space="preserve">Контактная работа – </w:t>
            </w:r>
            <w:r w:rsidR="00E32331" w:rsidRPr="00564362">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1120B8E2" w14:textId="77777777" w:rsidR="00E32331" w:rsidRPr="00564362"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564362">
              <w:rPr>
                <w:rFonts w:ascii="Times New Roman" w:eastAsia="Times New Roman" w:hAnsi="Times New Roman" w:cs="Times New Roman"/>
                <w:b/>
                <w:sz w:val="24"/>
                <w:szCs w:val="24"/>
                <w:lang w:eastAsia="ru-RU"/>
              </w:rPr>
              <w:t>Самостоя</w:t>
            </w:r>
            <w:proofErr w:type="spellEnd"/>
            <w:r w:rsidRPr="00564362">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2F617079" w14:textId="77777777" w:rsidR="00E32331" w:rsidRPr="00564362"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564362" w14:paraId="364BC147" w14:textId="77777777" w:rsidTr="001C5E46">
        <w:tc>
          <w:tcPr>
            <w:tcW w:w="281" w:type="pct"/>
            <w:vMerge/>
            <w:shd w:val="clear" w:color="auto" w:fill="FFFF00"/>
          </w:tcPr>
          <w:p w14:paraId="3EFCC405" w14:textId="77777777" w:rsidR="006C5BAD" w:rsidRPr="00564362"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1F8BE26" w14:textId="77777777" w:rsidR="006C5BAD" w:rsidRPr="00564362"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EA37279" w14:textId="77777777" w:rsidR="006C5BAD" w:rsidRPr="00564362"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1F6B6E6B" w14:textId="77777777" w:rsidR="006C5BAD" w:rsidRPr="00564362"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 xml:space="preserve">Общая, в </w:t>
            </w:r>
            <w:proofErr w:type="spellStart"/>
            <w:r w:rsidRPr="00564362">
              <w:rPr>
                <w:rFonts w:ascii="Times New Roman" w:eastAsia="Times New Roman" w:hAnsi="Times New Roman" w:cs="Times New Roman"/>
                <w:sz w:val="24"/>
                <w:szCs w:val="24"/>
                <w:lang w:eastAsia="ru-RU"/>
              </w:rPr>
              <w:t>т.ч</w:t>
            </w:r>
            <w:proofErr w:type="spellEnd"/>
            <w:r w:rsidRPr="00564362">
              <w:rPr>
                <w:rFonts w:ascii="Times New Roman" w:eastAsia="Times New Roman" w:hAnsi="Times New Roman" w:cs="Times New Roman"/>
                <w:sz w:val="24"/>
                <w:szCs w:val="24"/>
                <w:lang w:eastAsia="ru-RU"/>
              </w:rPr>
              <w:t>.:</w:t>
            </w:r>
          </w:p>
        </w:tc>
        <w:tc>
          <w:tcPr>
            <w:tcW w:w="574" w:type="pct"/>
            <w:shd w:val="clear" w:color="auto" w:fill="auto"/>
            <w:vAlign w:val="center"/>
          </w:tcPr>
          <w:p w14:paraId="7777BCE9" w14:textId="77777777" w:rsidR="006C5BAD" w:rsidRPr="00564362"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47971FC5" w14:textId="77777777" w:rsidR="006C5BAD" w:rsidRPr="00564362"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0BAA9C6A" w14:textId="77777777" w:rsidR="006C5BAD" w:rsidRPr="00564362"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2B3F4BCD" w14:textId="77777777" w:rsidR="006C5BAD" w:rsidRPr="00564362"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856E79" w:rsidRPr="00564362" w14:paraId="422B0D84" w14:textId="77777777" w:rsidTr="00271071">
        <w:tc>
          <w:tcPr>
            <w:tcW w:w="281" w:type="pct"/>
            <w:shd w:val="clear" w:color="auto" w:fill="auto"/>
            <w:vAlign w:val="center"/>
          </w:tcPr>
          <w:p w14:paraId="1342976A"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1</w:t>
            </w:r>
          </w:p>
        </w:tc>
        <w:tc>
          <w:tcPr>
            <w:tcW w:w="991" w:type="pct"/>
            <w:shd w:val="clear" w:color="auto" w:fill="auto"/>
            <w:vAlign w:val="center"/>
          </w:tcPr>
          <w:p w14:paraId="7CB77015" w14:textId="5E0D180D" w:rsidR="00856E79" w:rsidRPr="00564362" w:rsidRDefault="00856E79" w:rsidP="00856E79">
            <w:pPr>
              <w:rPr>
                <w:rFonts w:ascii="Times New Roman" w:hAnsi="Times New Roman" w:cs="Times New Roman"/>
                <w:sz w:val="24"/>
              </w:rPr>
            </w:pPr>
            <w:r w:rsidRPr="00564362">
              <w:rPr>
                <w:rFonts w:ascii="Times New Roman" w:hAnsi="Times New Roman" w:cs="Times New Roman"/>
              </w:rPr>
              <w:t>Тема 1: Понятие и характеристика логистической инфраструктуры.</w:t>
            </w:r>
          </w:p>
        </w:tc>
        <w:tc>
          <w:tcPr>
            <w:tcW w:w="423" w:type="pct"/>
            <w:shd w:val="clear" w:color="auto" w:fill="auto"/>
            <w:vAlign w:val="center"/>
          </w:tcPr>
          <w:p w14:paraId="2453C6C6" w14:textId="76DD6C2F"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14</w:t>
            </w:r>
          </w:p>
        </w:tc>
        <w:tc>
          <w:tcPr>
            <w:tcW w:w="496" w:type="pct"/>
            <w:shd w:val="clear" w:color="auto" w:fill="auto"/>
            <w:vAlign w:val="center"/>
          </w:tcPr>
          <w:p w14:paraId="3CFD5832" w14:textId="4808099C"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4</w:t>
            </w:r>
          </w:p>
        </w:tc>
        <w:tc>
          <w:tcPr>
            <w:tcW w:w="574" w:type="pct"/>
            <w:shd w:val="clear" w:color="auto" w:fill="auto"/>
            <w:vAlign w:val="center"/>
          </w:tcPr>
          <w:p w14:paraId="5E2D4DD4" w14:textId="0E2C9B7F"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kern w:val="32"/>
                <w:sz w:val="24"/>
                <w:szCs w:val="24"/>
                <w:lang w:eastAsia="ru-RU"/>
              </w:rPr>
              <w:t>2</w:t>
            </w:r>
          </w:p>
        </w:tc>
        <w:tc>
          <w:tcPr>
            <w:tcW w:w="840" w:type="pct"/>
            <w:shd w:val="clear" w:color="auto" w:fill="auto"/>
            <w:vAlign w:val="center"/>
          </w:tcPr>
          <w:p w14:paraId="0B0FABCA" w14:textId="5E77CB00"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kern w:val="32"/>
                <w:sz w:val="24"/>
                <w:szCs w:val="24"/>
                <w:lang w:eastAsia="ru-RU"/>
              </w:rPr>
              <w:t>2</w:t>
            </w:r>
          </w:p>
        </w:tc>
        <w:tc>
          <w:tcPr>
            <w:tcW w:w="752" w:type="pct"/>
            <w:shd w:val="clear" w:color="auto" w:fill="auto"/>
            <w:vAlign w:val="center"/>
          </w:tcPr>
          <w:p w14:paraId="733E1BD4" w14:textId="34B3ACEC"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lang w:eastAsia="ru-RU"/>
              </w:rPr>
              <w:t>10</w:t>
            </w:r>
          </w:p>
        </w:tc>
        <w:tc>
          <w:tcPr>
            <w:tcW w:w="643" w:type="pct"/>
            <w:shd w:val="clear" w:color="auto" w:fill="auto"/>
            <w:vAlign w:val="center"/>
          </w:tcPr>
          <w:p w14:paraId="30BE7DBE"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16EAA0E4" w14:textId="2528666E"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2C520E99" w14:textId="77777777" w:rsidTr="00271071">
        <w:tc>
          <w:tcPr>
            <w:tcW w:w="281" w:type="pct"/>
            <w:shd w:val="clear" w:color="auto" w:fill="auto"/>
            <w:vAlign w:val="center"/>
          </w:tcPr>
          <w:p w14:paraId="08B24DC2"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2</w:t>
            </w:r>
          </w:p>
        </w:tc>
        <w:tc>
          <w:tcPr>
            <w:tcW w:w="991" w:type="pct"/>
            <w:shd w:val="clear" w:color="auto" w:fill="auto"/>
            <w:vAlign w:val="center"/>
          </w:tcPr>
          <w:p w14:paraId="3B5DC5EC" w14:textId="422645C9" w:rsidR="00856E79" w:rsidRPr="00564362" w:rsidRDefault="00856E79" w:rsidP="00856E79">
            <w:pPr>
              <w:rPr>
                <w:rFonts w:ascii="Times New Roman" w:hAnsi="Times New Roman" w:cs="Times New Roman"/>
                <w:sz w:val="24"/>
              </w:rPr>
            </w:pPr>
            <w:r w:rsidRPr="00564362">
              <w:rPr>
                <w:rFonts w:ascii="Times New Roman" w:hAnsi="Times New Roman" w:cs="Times New Roman"/>
              </w:rPr>
              <w:t xml:space="preserve">Тема 2: Логистическая инфраструктура </w:t>
            </w:r>
            <w:r w:rsidRPr="00564362">
              <w:rPr>
                <w:rFonts w:ascii="Times New Roman" w:hAnsi="Times New Roman" w:cs="Times New Roman"/>
              </w:rPr>
              <w:lastRenderedPageBreak/>
              <w:t>для отдельных видов транспорта.</w:t>
            </w:r>
          </w:p>
        </w:tc>
        <w:tc>
          <w:tcPr>
            <w:tcW w:w="423" w:type="pct"/>
            <w:shd w:val="clear" w:color="auto" w:fill="auto"/>
            <w:vAlign w:val="center"/>
          </w:tcPr>
          <w:p w14:paraId="177EBC4A" w14:textId="7BCE2360"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lastRenderedPageBreak/>
              <w:t>16</w:t>
            </w:r>
          </w:p>
        </w:tc>
        <w:tc>
          <w:tcPr>
            <w:tcW w:w="496" w:type="pct"/>
            <w:shd w:val="clear" w:color="auto" w:fill="auto"/>
            <w:vAlign w:val="center"/>
          </w:tcPr>
          <w:p w14:paraId="740A1648" w14:textId="0836EE11"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6</w:t>
            </w:r>
          </w:p>
        </w:tc>
        <w:tc>
          <w:tcPr>
            <w:tcW w:w="574" w:type="pct"/>
            <w:shd w:val="clear" w:color="auto" w:fill="auto"/>
            <w:vAlign w:val="center"/>
          </w:tcPr>
          <w:p w14:paraId="4205B939" w14:textId="448A88BB"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sz w:val="24"/>
                <w:szCs w:val="24"/>
                <w:lang w:eastAsia="ru-RU"/>
              </w:rPr>
              <w:t>2</w:t>
            </w:r>
          </w:p>
        </w:tc>
        <w:tc>
          <w:tcPr>
            <w:tcW w:w="840" w:type="pct"/>
            <w:shd w:val="clear" w:color="auto" w:fill="auto"/>
            <w:vAlign w:val="center"/>
          </w:tcPr>
          <w:p w14:paraId="709F9D4A" w14:textId="17F9F7BC"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sz w:val="24"/>
                <w:szCs w:val="24"/>
                <w:lang w:eastAsia="ru-RU"/>
              </w:rPr>
              <w:t>2</w:t>
            </w:r>
          </w:p>
        </w:tc>
        <w:tc>
          <w:tcPr>
            <w:tcW w:w="752" w:type="pct"/>
            <w:shd w:val="clear" w:color="auto" w:fill="auto"/>
            <w:vAlign w:val="center"/>
          </w:tcPr>
          <w:p w14:paraId="36621B11" w14:textId="6BA1B020"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lang w:val="en-US" w:eastAsia="ru-RU"/>
              </w:rPr>
              <w:t>10</w:t>
            </w:r>
          </w:p>
        </w:tc>
        <w:tc>
          <w:tcPr>
            <w:tcW w:w="643" w:type="pct"/>
            <w:shd w:val="clear" w:color="auto" w:fill="auto"/>
            <w:vAlign w:val="center"/>
          </w:tcPr>
          <w:p w14:paraId="6CB52654"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lastRenderedPageBreak/>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7C8C4578" w14:textId="19EE4F0C"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748FB831" w14:textId="77777777" w:rsidTr="00271071">
        <w:tc>
          <w:tcPr>
            <w:tcW w:w="281" w:type="pct"/>
            <w:shd w:val="clear" w:color="auto" w:fill="auto"/>
            <w:vAlign w:val="center"/>
          </w:tcPr>
          <w:p w14:paraId="6306BCC0"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2758CA58" w14:textId="7FB3140D" w:rsidR="00856E79" w:rsidRPr="00564362" w:rsidRDefault="00856E79" w:rsidP="00856E79">
            <w:pPr>
              <w:widowControl w:val="0"/>
              <w:autoSpaceDE w:val="0"/>
              <w:autoSpaceDN w:val="0"/>
              <w:adjustRightInd w:val="0"/>
              <w:ind w:left="33"/>
              <w:rPr>
                <w:rFonts w:ascii="Times New Roman" w:hAnsi="Times New Roman" w:cs="Times New Roman"/>
                <w:sz w:val="24"/>
              </w:rPr>
            </w:pPr>
            <w:r w:rsidRPr="00564362">
              <w:rPr>
                <w:rFonts w:ascii="Times New Roman" w:hAnsi="Times New Roman" w:cs="Times New Roman"/>
              </w:rPr>
              <w:t>Тема 3: Автодорожная инфраструктура</w:t>
            </w:r>
          </w:p>
        </w:tc>
        <w:tc>
          <w:tcPr>
            <w:tcW w:w="423" w:type="pct"/>
            <w:shd w:val="clear" w:color="auto" w:fill="auto"/>
            <w:vAlign w:val="center"/>
          </w:tcPr>
          <w:p w14:paraId="1457564E" w14:textId="43192340"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18</w:t>
            </w:r>
          </w:p>
        </w:tc>
        <w:tc>
          <w:tcPr>
            <w:tcW w:w="496" w:type="pct"/>
            <w:shd w:val="clear" w:color="auto" w:fill="auto"/>
            <w:vAlign w:val="center"/>
          </w:tcPr>
          <w:p w14:paraId="7596BAFC" w14:textId="1F9F8267"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6</w:t>
            </w:r>
          </w:p>
        </w:tc>
        <w:tc>
          <w:tcPr>
            <w:tcW w:w="574" w:type="pct"/>
            <w:shd w:val="clear" w:color="auto" w:fill="auto"/>
            <w:vAlign w:val="center"/>
          </w:tcPr>
          <w:p w14:paraId="32904EC8" w14:textId="39F4C8F9"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3</w:t>
            </w:r>
          </w:p>
        </w:tc>
        <w:tc>
          <w:tcPr>
            <w:tcW w:w="840" w:type="pct"/>
            <w:shd w:val="clear" w:color="auto" w:fill="auto"/>
            <w:vAlign w:val="center"/>
          </w:tcPr>
          <w:p w14:paraId="652B2499" w14:textId="5C9ABF7B"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2</w:t>
            </w:r>
          </w:p>
        </w:tc>
        <w:tc>
          <w:tcPr>
            <w:tcW w:w="752" w:type="pct"/>
            <w:shd w:val="clear" w:color="auto" w:fill="auto"/>
            <w:vAlign w:val="center"/>
          </w:tcPr>
          <w:p w14:paraId="4327E889" w14:textId="37B0C7D9"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lang w:eastAsia="ru-RU"/>
              </w:rPr>
              <w:t>12</w:t>
            </w:r>
          </w:p>
        </w:tc>
        <w:tc>
          <w:tcPr>
            <w:tcW w:w="643" w:type="pct"/>
            <w:shd w:val="clear" w:color="auto" w:fill="auto"/>
            <w:vAlign w:val="center"/>
          </w:tcPr>
          <w:p w14:paraId="6D109946"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30D4F38A" w14:textId="665B44F7"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33ADA3B2" w14:textId="77777777" w:rsidTr="00271071">
        <w:tc>
          <w:tcPr>
            <w:tcW w:w="281" w:type="pct"/>
            <w:shd w:val="clear" w:color="auto" w:fill="auto"/>
            <w:vAlign w:val="center"/>
          </w:tcPr>
          <w:p w14:paraId="489A1F72"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4</w:t>
            </w:r>
          </w:p>
        </w:tc>
        <w:tc>
          <w:tcPr>
            <w:tcW w:w="991" w:type="pct"/>
            <w:shd w:val="clear" w:color="auto" w:fill="auto"/>
            <w:vAlign w:val="center"/>
          </w:tcPr>
          <w:p w14:paraId="5BB524C4" w14:textId="2D1A97BE" w:rsidR="00856E79" w:rsidRPr="00564362" w:rsidRDefault="00856E79" w:rsidP="00856E79">
            <w:pPr>
              <w:jc w:val="both"/>
              <w:rPr>
                <w:rFonts w:ascii="Times New Roman" w:hAnsi="Times New Roman" w:cs="Times New Roman"/>
                <w:sz w:val="24"/>
              </w:rPr>
            </w:pPr>
            <w:r w:rsidRPr="00564362">
              <w:rPr>
                <w:rFonts w:ascii="Times New Roman" w:hAnsi="Times New Roman" w:cs="Times New Roman"/>
              </w:rPr>
              <w:t xml:space="preserve">Тема 4: </w:t>
            </w:r>
            <w:proofErr w:type="spellStart"/>
            <w:r w:rsidRPr="00564362">
              <w:rPr>
                <w:rFonts w:ascii="Times New Roman" w:hAnsi="Times New Roman" w:cs="Times New Roman"/>
              </w:rPr>
              <w:t>Терминально</w:t>
            </w:r>
            <w:proofErr w:type="spellEnd"/>
            <w:r w:rsidRPr="00564362">
              <w:rPr>
                <w:rFonts w:ascii="Times New Roman" w:hAnsi="Times New Roman" w:cs="Times New Roman"/>
              </w:rPr>
              <w:t>-логистические комплексы.</w:t>
            </w:r>
          </w:p>
        </w:tc>
        <w:tc>
          <w:tcPr>
            <w:tcW w:w="423" w:type="pct"/>
            <w:shd w:val="clear" w:color="auto" w:fill="auto"/>
            <w:vAlign w:val="center"/>
          </w:tcPr>
          <w:p w14:paraId="4F505090" w14:textId="691F81C1"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20</w:t>
            </w:r>
          </w:p>
        </w:tc>
        <w:tc>
          <w:tcPr>
            <w:tcW w:w="496" w:type="pct"/>
            <w:shd w:val="clear" w:color="auto" w:fill="auto"/>
            <w:vAlign w:val="center"/>
          </w:tcPr>
          <w:p w14:paraId="572F8A97" w14:textId="39D14294"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val="en-US" w:eastAsia="ru-RU"/>
              </w:rPr>
              <w:t>6</w:t>
            </w:r>
          </w:p>
        </w:tc>
        <w:tc>
          <w:tcPr>
            <w:tcW w:w="574" w:type="pct"/>
            <w:shd w:val="clear" w:color="auto" w:fill="auto"/>
            <w:vAlign w:val="center"/>
          </w:tcPr>
          <w:p w14:paraId="55E49A5F" w14:textId="48B54296"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3</w:t>
            </w:r>
          </w:p>
        </w:tc>
        <w:tc>
          <w:tcPr>
            <w:tcW w:w="840" w:type="pct"/>
            <w:shd w:val="clear" w:color="auto" w:fill="auto"/>
            <w:vAlign w:val="center"/>
          </w:tcPr>
          <w:p w14:paraId="3E030E58" w14:textId="5CED537A"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164A2C06" w14:textId="17A86855"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lang w:val="en-US" w:eastAsia="ru-RU"/>
              </w:rPr>
              <w:t>14</w:t>
            </w:r>
          </w:p>
        </w:tc>
        <w:tc>
          <w:tcPr>
            <w:tcW w:w="643" w:type="pct"/>
            <w:shd w:val="clear" w:color="auto" w:fill="auto"/>
            <w:vAlign w:val="center"/>
          </w:tcPr>
          <w:p w14:paraId="3687A4CB"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0CC9C595" w14:textId="5671AE1E"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1D79502D" w14:textId="77777777" w:rsidTr="00271071">
        <w:tc>
          <w:tcPr>
            <w:tcW w:w="281" w:type="pct"/>
            <w:shd w:val="clear" w:color="auto" w:fill="auto"/>
            <w:vAlign w:val="center"/>
          </w:tcPr>
          <w:p w14:paraId="6FB92FAA" w14:textId="2798BD88"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5</w:t>
            </w:r>
          </w:p>
        </w:tc>
        <w:tc>
          <w:tcPr>
            <w:tcW w:w="991" w:type="pct"/>
            <w:shd w:val="clear" w:color="auto" w:fill="auto"/>
            <w:vAlign w:val="center"/>
          </w:tcPr>
          <w:p w14:paraId="2E6685EB" w14:textId="06209756" w:rsidR="00856E79" w:rsidRPr="00564362" w:rsidRDefault="00856E79" w:rsidP="00856E79">
            <w:pPr>
              <w:jc w:val="both"/>
              <w:rPr>
                <w:rFonts w:ascii="Times New Roman" w:hAnsi="Times New Roman" w:cs="Times New Roman"/>
                <w:sz w:val="24"/>
              </w:rPr>
            </w:pPr>
            <w:r w:rsidRPr="00564362">
              <w:rPr>
                <w:rFonts w:ascii="Times New Roman" w:hAnsi="Times New Roman" w:cs="Times New Roman"/>
              </w:rPr>
              <w:t>Тема 5: Пропускная способность логистической инфраструктуры.</w:t>
            </w:r>
          </w:p>
        </w:tc>
        <w:tc>
          <w:tcPr>
            <w:tcW w:w="423" w:type="pct"/>
            <w:shd w:val="clear" w:color="auto" w:fill="auto"/>
            <w:vAlign w:val="center"/>
          </w:tcPr>
          <w:p w14:paraId="2E2C5746" w14:textId="3BFC5595"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20</w:t>
            </w:r>
          </w:p>
        </w:tc>
        <w:tc>
          <w:tcPr>
            <w:tcW w:w="496" w:type="pct"/>
            <w:shd w:val="clear" w:color="auto" w:fill="auto"/>
            <w:vAlign w:val="center"/>
          </w:tcPr>
          <w:p w14:paraId="761CD62B" w14:textId="7D2581AB"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6</w:t>
            </w:r>
          </w:p>
        </w:tc>
        <w:tc>
          <w:tcPr>
            <w:tcW w:w="574" w:type="pct"/>
            <w:shd w:val="clear" w:color="auto" w:fill="auto"/>
            <w:vAlign w:val="center"/>
          </w:tcPr>
          <w:p w14:paraId="4B51233C" w14:textId="66B8BDA7"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3</w:t>
            </w:r>
          </w:p>
        </w:tc>
        <w:tc>
          <w:tcPr>
            <w:tcW w:w="840" w:type="pct"/>
            <w:shd w:val="clear" w:color="auto" w:fill="auto"/>
            <w:vAlign w:val="center"/>
          </w:tcPr>
          <w:p w14:paraId="02C19921" w14:textId="265E9EE4"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581C42C8" w14:textId="17024BE0"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lang w:val="en-US" w:eastAsia="ru-RU"/>
              </w:rPr>
              <w:t>14</w:t>
            </w:r>
          </w:p>
        </w:tc>
        <w:tc>
          <w:tcPr>
            <w:tcW w:w="643" w:type="pct"/>
            <w:shd w:val="clear" w:color="auto" w:fill="auto"/>
            <w:vAlign w:val="center"/>
          </w:tcPr>
          <w:p w14:paraId="7D834EDD"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4F3ACA8D" w14:textId="62318E70"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5B892F47" w14:textId="77777777" w:rsidTr="00271071">
        <w:tc>
          <w:tcPr>
            <w:tcW w:w="281" w:type="pct"/>
            <w:shd w:val="clear" w:color="auto" w:fill="auto"/>
            <w:vAlign w:val="center"/>
          </w:tcPr>
          <w:p w14:paraId="48D28EDE" w14:textId="38E79700"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6</w:t>
            </w:r>
          </w:p>
        </w:tc>
        <w:tc>
          <w:tcPr>
            <w:tcW w:w="991" w:type="pct"/>
            <w:shd w:val="clear" w:color="auto" w:fill="auto"/>
            <w:vAlign w:val="center"/>
          </w:tcPr>
          <w:p w14:paraId="50BFBCA7" w14:textId="0E67E124" w:rsidR="00856E79" w:rsidRPr="00564362" w:rsidRDefault="00856E79" w:rsidP="00856E79">
            <w:pPr>
              <w:jc w:val="both"/>
              <w:rPr>
                <w:rFonts w:ascii="Times New Roman" w:hAnsi="Times New Roman" w:cs="Times New Roman"/>
                <w:sz w:val="24"/>
              </w:rPr>
            </w:pPr>
            <w:r w:rsidRPr="00564362">
              <w:rPr>
                <w:rFonts w:ascii="Times New Roman" w:hAnsi="Times New Roman" w:cs="Times New Roman"/>
              </w:rPr>
              <w:t>Тема 6: Управление функционированием и развитием логистической инфраструктуры.</w:t>
            </w:r>
          </w:p>
        </w:tc>
        <w:tc>
          <w:tcPr>
            <w:tcW w:w="423" w:type="pct"/>
            <w:shd w:val="clear" w:color="auto" w:fill="auto"/>
            <w:vAlign w:val="center"/>
          </w:tcPr>
          <w:p w14:paraId="66B542FC" w14:textId="11038B14"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20</w:t>
            </w:r>
          </w:p>
        </w:tc>
        <w:tc>
          <w:tcPr>
            <w:tcW w:w="496" w:type="pct"/>
            <w:shd w:val="clear" w:color="auto" w:fill="auto"/>
            <w:vAlign w:val="center"/>
          </w:tcPr>
          <w:p w14:paraId="52D7A21A" w14:textId="70DE6CA5"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6</w:t>
            </w:r>
          </w:p>
        </w:tc>
        <w:tc>
          <w:tcPr>
            <w:tcW w:w="574" w:type="pct"/>
            <w:shd w:val="clear" w:color="auto" w:fill="auto"/>
            <w:vAlign w:val="center"/>
          </w:tcPr>
          <w:p w14:paraId="35729025" w14:textId="7640E389"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3</w:t>
            </w:r>
          </w:p>
        </w:tc>
        <w:tc>
          <w:tcPr>
            <w:tcW w:w="840" w:type="pct"/>
            <w:shd w:val="clear" w:color="auto" w:fill="auto"/>
            <w:vAlign w:val="center"/>
          </w:tcPr>
          <w:p w14:paraId="0710A6F9" w14:textId="0C249D1B" w:rsidR="00856E79" w:rsidRPr="00564362" w:rsidRDefault="00856E79" w:rsidP="00856E79">
            <w:pPr>
              <w:jc w:val="center"/>
              <w:rPr>
                <w:rFonts w:ascii="Times New Roman" w:hAnsi="Times New Roman" w:cs="Times New Roman"/>
              </w:rPr>
            </w:pPr>
            <w:r w:rsidRPr="00856E79">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24E25588" w14:textId="73ABBAB8" w:rsidR="00856E79" w:rsidRPr="00564362" w:rsidRDefault="00856E79" w:rsidP="00856E79">
            <w:pPr>
              <w:jc w:val="center"/>
              <w:rPr>
                <w:rFonts w:ascii="Times New Roman" w:hAnsi="Times New Roman" w:cs="Times New Roman"/>
                <w:lang w:val="en-US"/>
              </w:rPr>
            </w:pPr>
            <w:r w:rsidRPr="00856E79">
              <w:rPr>
                <w:rFonts w:ascii="Times New Roman" w:eastAsia="Times New Roman" w:hAnsi="Times New Roman" w:cs="Times New Roman"/>
                <w:color w:val="000000"/>
                <w:lang w:val="en-US" w:eastAsia="ru-RU"/>
              </w:rPr>
              <w:t>14</w:t>
            </w:r>
          </w:p>
        </w:tc>
        <w:tc>
          <w:tcPr>
            <w:tcW w:w="643" w:type="pct"/>
            <w:shd w:val="clear" w:color="auto" w:fill="auto"/>
            <w:vAlign w:val="center"/>
          </w:tcPr>
          <w:p w14:paraId="01929621" w14:textId="77777777" w:rsidR="00856E79" w:rsidRPr="00564362" w:rsidRDefault="00856E79" w:rsidP="00856E79">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 xml:space="preserve">Опрос в устной и/или </w:t>
            </w:r>
            <w:proofErr w:type="gramStart"/>
            <w:r w:rsidRPr="00564362">
              <w:rPr>
                <w:rFonts w:ascii="Times New Roman" w:eastAsia="Times New Roman" w:hAnsi="Times New Roman" w:cs="Times New Roman"/>
                <w:kern w:val="32"/>
                <w:sz w:val="24"/>
                <w:szCs w:val="24"/>
                <w:lang w:eastAsia="ru-RU"/>
              </w:rPr>
              <w:t>письмен-ной</w:t>
            </w:r>
            <w:proofErr w:type="gramEnd"/>
            <w:r w:rsidRPr="00564362">
              <w:rPr>
                <w:rFonts w:ascii="Times New Roman" w:eastAsia="Times New Roman" w:hAnsi="Times New Roman" w:cs="Times New Roman"/>
                <w:kern w:val="32"/>
                <w:sz w:val="24"/>
                <w:szCs w:val="24"/>
                <w:lang w:eastAsia="ru-RU"/>
              </w:rPr>
              <w:t xml:space="preserve"> форме, практико-</w:t>
            </w:r>
          </w:p>
          <w:p w14:paraId="19F8094B" w14:textId="22323ADA" w:rsidR="00856E79" w:rsidRPr="00564362" w:rsidRDefault="00856E79"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64362">
              <w:rPr>
                <w:rFonts w:ascii="Times New Roman" w:eastAsia="Times New Roman" w:hAnsi="Times New Roman" w:cs="Times New Roman"/>
                <w:kern w:val="32"/>
                <w:sz w:val="24"/>
                <w:szCs w:val="24"/>
                <w:lang w:eastAsia="ru-RU"/>
              </w:rPr>
              <w:t>ориентированные задания</w:t>
            </w:r>
          </w:p>
        </w:tc>
      </w:tr>
      <w:tr w:rsidR="00856E79" w:rsidRPr="00564362" w14:paraId="4419EE17" w14:textId="77777777" w:rsidTr="001C5E46">
        <w:tc>
          <w:tcPr>
            <w:tcW w:w="281" w:type="pct"/>
            <w:shd w:val="clear" w:color="auto" w:fill="auto"/>
            <w:vAlign w:val="center"/>
          </w:tcPr>
          <w:p w14:paraId="276DB0D8"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36260564" w14:textId="77777777" w:rsidR="00856E79" w:rsidRPr="00D96373" w:rsidRDefault="00856E79" w:rsidP="00856E79">
            <w:pPr>
              <w:tabs>
                <w:tab w:val="right" w:pos="851"/>
              </w:tabs>
              <w:spacing w:after="0" w:line="240" w:lineRule="auto"/>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BA9ACA2" w14:textId="5E40D50E" w:rsidR="00856E79" w:rsidRPr="00D96373"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D96373">
              <w:rPr>
                <w:rFonts w:ascii="Times New Roman" w:eastAsia="Times New Roman" w:hAnsi="Times New Roman" w:cs="Times New Roman"/>
                <w:color w:val="000000"/>
                <w:sz w:val="24"/>
                <w:szCs w:val="24"/>
                <w:lang w:eastAsia="ru-RU"/>
              </w:rPr>
              <w:t>108</w:t>
            </w:r>
          </w:p>
        </w:tc>
        <w:tc>
          <w:tcPr>
            <w:tcW w:w="496" w:type="pct"/>
            <w:shd w:val="clear" w:color="auto" w:fill="auto"/>
            <w:vAlign w:val="center"/>
          </w:tcPr>
          <w:p w14:paraId="6750C4DA" w14:textId="71565565" w:rsidR="00856E79" w:rsidRPr="00D96373"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D96373">
              <w:rPr>
                <w:rFonts w:ascii="Times New Roman" w:eastAsia="Times New Roman" w:hAnsi="Times New Roman" w:cs="Times New Roman"/>
                <w:color w:val="000000"/>
                <w:sz w:val="24"/>
                <w:szCs w:val="24"/>
                <w:lang w:eastAsia="ru-RU"/>
              </w:rPr>
              <w:t>34</w:t>
            </w:r>
          </w:p>
        </w:tc>
        <w:tc>
          <w:tcPr>
            <w:tcW w:w="574" w:type="pct"/>
            <w:shd w:val="clear" w:color="auto" w:fill="auto"/>
            <w:vAlign w:val="center"/>
          </w:tcPr>
          <w:p w14:paraId="209CBEBB" w14:textId="4539C2BB" w:rsidR="00856E79" w:rsidRPr="00D96373"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D96373">
              <w:rPr>
                <w:rFonts w:ascii="Times New Roman" w:eastAsia="Times New Roman" w:hAnsi="Times New Roman" w:cs="Times New Roman"/>
                <w:color w:val="000000"/>
                <w:sz w:val="24"/>
                <w:szCs w:val="24"/>
                <w:lang w:eastAsia="ru-RU"/>
              </w:rPr>
              <w:t>16</w:t>
            </w:r>
          </w:p>
        </w:tc>
        <w:tc>
          <w:tcPr>
            <w:tcW w:w="840" w:type="pct"/>
            <w:shd w:val="clear" w:color="auto" w:fill="auto"/>
            <w:vAlign w:val="center"/>
          </w:tcPr>
          <w:p w14:paraId="384DD61D" w14:textId="496B532D" w:rsidR="00856E79" w:rsidRPr="00D96373"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D96373">
              <w:rPr>
                <w:rFonts w:ascii="Times New Roman" w:eastAsia="Times New Roman" w:hAnsi="Times New Roman" w:cs="Times New Roman"/>
                <w:color w:val="000000"/>
                <w:sz w:val="24"/>
                <w:szCs w:val="24"/>
                <w:lang w:eastAsia="ru-RU"/>
              </w:rPr>
              <w:t>18</w:t>
            </w:r>
          </w:p>
        </w:tc>
        <w:tc>
          <w:tcPr>
            <w:tcW w:w="752" w:type="pct"/>
            <w:shd w:val="clear" w:color="auto" w:fill="auto"/>
            <w:vAlign w:val="center"/>
          </w:tcPr>
          <w:p w14:paraId="1D1BE9A2" w14:textId="27A3CDBE" w:rsidR="00856E79" w:rsidRPr="00D96373"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D96373">
              <w:rPr>
                <w:rFonts w:ascii="Times New Roman" w:eastAsia="Times New Roman" w:hAnsi="Times New Roman" w:cs="Times New Roman"/>
                <w:color w:val="000000"/>
                <w:sz w:val="24"/>
                <w:szCs w:val="24"/>
                <w:lang w:eastAsia="ru-RU"/>
              </w:rPr>
              <w:t>74</w:t>
            </w:r>
          </w:p>
        </w:tc>
        <w:tc>
          <w:tcPr>
            <w:tcW w:w="643" w:type="pct"/>
            <w:shd w:val="clear" w:color="auto" w:fill="auto"/>
            <w:vAlign w:val="center"/>
          </w:tcPr>
          <w:p w14:paraId="52DEB02F" w14:textId="5494FB9C" w:rsidR="00856E79" w:rsidRPr="00564362" w:rsidRDefault="008B6553" w:rsidP="00856E79">
            <w:pPr>
              <w:tabs>
                <w:tab w:val="right" w:pos="851"/>
              </w:tabs>
              <w:spacing w:after="0" w:line="240" w:lineRule="auto"/>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 xml:space="preserve">Согласно учебному плану: Контрольная </w:t>
            </w:r>
            <w:r w:rsidRPr="00D96373">
              <w:rPr>
                <w:rFonts w:ascii="Times New Roman" w:eastAsia="Times New Roman" w:hAnsi="Times New Roman" w:cs="Times New Roman"/>
                <w:sz w:val="24"/>
                <w:szCs w:val="24"/>
                <w:lang w:eastAsia="ru-RU"/>
              </w:rPr>
              <w:lastRenderedPageBreak/>
              <w:t xml:space="preserve">работа/ </w:t>
            </w:r>
            <w:r w:rsidR="00856E79" w:rsidRPr="00D96373">
              <w:rPr>
                <w:rFonts w:ascii="Times New Roman" w:eastAsia="Times New Roman" w:hAnsi="Times New Roman" w:cs="Times New Roman"/>
                <w:sz w:val="24"/>
                <w:szCs w:val="24"/>
                <w:lang w:eastAsia="ru-RU"/>
              </w:rPr>
              <w:t>Домашнее творческое задание</w:t>
            </w:r>
            <w:r w:rsidR="00856E79" w:rsidRPr="00564362">
              <w:rPr>
                <w:rFonts w:ascii="Times New Roman" w:eastAsia="Times New Roman" w:hAnsi="Times New Roman" w:cs="Times New Roman"/>
                <w:sz w:val="24"/>
                <w:szCs w:val="24"/>
                <w:lang w:eastAsia="ru-RU"/>
              </w:rPr>
              <w:t xml:space="preserve"> </w:t>
            </w:r>
          </w:p>
        </w:tc>
      </w:tr>
      <w:tr w:rsidR="00856E79" w:rsidRPr="00564362" w14:paraId="45309AAC" w14:textId="77777777" w:rsidTr="001C5E46">
        <w:tc>
          <w:tcPr>
            <w:tcW w:w="281" w:type="pct"/>
            <w:shd w:val="clear" w:color="auto" w:fill="auto"/>
            <w:vAlign w:val="center"/>
          </w:tcPr>
          <w:p w14:paraId="31CFBB3A"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94E75DE" w14:textId="77777777" w:rsidR="00856E79" w:rsidRPr="00564362" w:rsidRDefault="00856E79" w:rsidP="00856E79">
            <w:pPr>
              <w:tabs>
                <w:tab w:val="right" w:pos="851"/>
              </w:tabs>
              <w:spacing w:after="0" w:line="240" w:lineRule="auto"/>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220C784D"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100</w:t>
            </w:r>
          </w:p>
        </w:tc>
        <w:tc>
          <w:tcPr>
            <w:tcW w:w="496" w:type="pct"/>
            <w:shd w:val="clear" w:color="auto" w:fill="auto"/>
            <w:vAlign w:val="center"/>
          </w:tcPr>
          <w:p w14:paraId="536FF3B8" w14:textId="4989874E"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31</w:t>
            </w:r>
          </w:p>
        </w:tc>
        <w:tc>
          <w:tcPr>
            <w:tcW w:w="574" w:type="pct"/>
            <w:shd w:val="clear" w:color="auto" w:fill="auto"/>
            <w:vAlign w:val="center"/>
          </w:tcPr>
          <w:p w14:paraId="08E5BA35" w14:textId="16A10B34"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47</w:t>
            </w:r>
          </w:p>
        </w:tc>
        <w:tc>
          <w:tcPr>
            <w:tcW w:w="840" w:type="pct"/>
            <w:shd w:val="clear" w:color="auto" w:fill="auto"/>
            <w:vAlign w:val="center"/>
          </w:tcPr>
          <w:p w14:paraId="702526FE" w14:textId="5BB4669A"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53</w:t>
            </w:r>
          </w:p>
        </w:tc>
        <w:tc>
          <w:tcPr>
            <w:tcW w:w="752" w:type="pct"/>
            <w:shd w:val="clear" w:color="auto" w:fill="auto"/>
            <w:vAlign w:val="center"/>
          </w:tcPr>
          <w:p w14:paraId="5C55D0C3" w14:textId="5B3EB2A3"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r w:rsidRPr="00564362">
              <w:rPr>
                <w:rFonts w:ascii="Times New Roman" w:eastAsia="Times New Roman" w:hAnsi="Times New Roman" w:cs="Times New Roman"/>
                <w:sz w:val="24"/>
                <w:szCs w:val="24"/>
                <w:lang w:eastAsia="ru-RU"/>
              </w:rPr>
              <w:t>69</w:t>
            </w:r>
          </w:p>
        </w:tc>
        <w:tc>
          <w:tcPr>
            <w:tcW w:w="643" w:type="pct"/>
            <w:shd w:val="clear" w:color="auto" w:fill="auto"/>
            <w:vAlign w:val="center"/>
          </w:tcPr>
          <w:p w14:paraId="6336B7A8" w14:textId="77777777" w:rsidR="00856E79" w:rsidRPr="00564362" w:rsidRDefault="00856E79" w:rsidP="00856E79">
            <w:pPr>
              <w:tabs>
                <w:tab w:val="right" w:pos="851"/>
              </w:tabs>
              <w:spacing w:after="0" w:line="240" w:lineRule="auto"/>
              <w:jc w:val="center"/>
              <w:rPr>
                <w:rFonts w:ascii="Times New Roman" w:eastAsia="Times New Roman" w:hAnsi="Times New Roman" w:cs="Times New Roman"/>
                <w:sz w:val="24"/>
                <w:szCs w:val="24"/>
                <w:lang w:eastAsia="ru-RU"/>
              </w:rPr>
            </w:pPr>
          </w:p>
        </w:tc>
      </w:tr>
    </w:tbl>
    <w:p w14:paraId="74AA8EE0"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2FA2C9ED" w14:textId="5EC7DCB9" w:rsidR="00EF7DC2" w:rsidRPr="00581ED4" w:rsidRDefault="00E32331" w:rsidP="00EF7DC2">
      <w:pPr>
        <w:shd w:val="clear" w:color="auto" w:fill="FFFFFF"/>
        <w:spacing w:after="0" w:line="240" w:lineRule="auto"/>
        <w:ind w:firstLine="720"/>
        <w:rPr>
          <w:rFonts w:ascii="Times New Roman" w:eastAsia="Times New Roman" w:hAnsi="Times New Roman" w:cs="Times New Roman"/>
          <w:sz w:val="28"/>
          <w:szCs w:val="28"/>
          <w:lang w:eastAsia="ru-RU"/>
        </w:rPr>
      </w:pPr>
      <w:r w:rsidRPr="00581ED4">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3E271F" w:rsidRPr="00581ED4">
        <w:rPr>
          <w:rFonts w:ascii="Times New Roman" w:eastAsia="Times New Roman" w:hAnsi="Times New Roman" w:cs="Times New Roman"/>
          <w:b/>
          <w:sz w:val="28"/>
          <w:szCs w:val="28"/>
          <w:lang w:val="x-none" w:eastAsia="x-none"/>
        </w:rPr>
        <w:br/>
      </w:r>
    </w:p>
    <w:p w14:paraId="0B6E767D" w14:textId="13295AA0" w:rsidR="00E32331" w:rsidRPr="00581ED4" w:rsidRDefault="00E32331" w:rsidP="008B6553">
      <w:pPr>
        <w:shd w:val="clear" w:color="auto" w:fill="FFFFFF"/>
        <w:spacing w:after="0" w:line="240" w:lineRule="auto"/>
        <w:ind w:firstLine="720"/>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3</w:t>
      </w:r>
    </w:p>
    <w:p w14:paraId="27C45A26" w14:textId="77777777" w:rsidR="00E32331" w:rsidRPr="00581ED4"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60"/>
        <w:gridCol w:w="2051"/>
      </w:tblGrid>
      <w:tr w:rsidR="00E32331" w:rsidRPr="00581ED4" w14:paraId="7D9B5155" w14:textId="77777777" w:rsidTr="0037051C">
        <w:tc>
          <w:tcPr>
            <w:tcW w:w="2434" w:type="dxa"/>
            <w:shd w:val="clear" w:color="auto" w:fill="auto"/>
            <w:vAlign w:val="center"/>
          </w:tcPr>
          <w:p w14:paraId="32C33B3F" w14:textId="77777777" w:rsidR="00E32331" w:rsidRPr="00581ED4"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06C4B8C1" w14:textId="77777777" w:rsidR="00E32331" w:rsidRPr="00581ED4"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F087EC" w14:textId="77777777" w:rsidR="00E32331" w:rsidRPr="00581ED4"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Формы проведения занятий</w:t>
            </w:r>
          </w:p>
        </w:tc>
      </w:tr>
      <w:tr w:rsidR="00F805E4" w:rsidRPr="00581ED4" w14:paraId="0C05FCCB" w14:textId="77777777" w:rsidTr="00F805E4">
        <w:tc>
          <w:tcPr>
            <w:tcW w:w="2434" w:type="dxa"/>
            <w:shd w:val="clear" w:color="auto" w:fill="auto"/>
          </w:tcPr>
          <w:p w14:paraId="4A8C1999" w14:textId="5C0A6749" w:rsidR="00F805E4" w:rsidRPr="00581ED4" w:rsidRDefault="00F805E4" w:rsidP="00AB7206">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1: Понятие и характеристика логистической инфраструктуры.</w:t>
            </w:r>
          </w:p>
        </w:tc>
        <w:tc>
          <w:tcPr>
            <w:tcW w:w="4873" w:type="dxa"/>
            <w:shd w:val="clear" w:color="auto" w:fill="auto"/>
          </w:tcPr>
          <w:p w14:paraId="571E29A4" w14:textId="322D013D" w:rsidR="00F805E4" w:rsidRPr="00581ED4" w:rsidRDefault="00F805E4" w:rsidP="003C505A">
            <w:pPr>
              <w:pStyle w:val="affd"/>
              <w:numPr>
                <w:ilvl w:val="0"/>
                <w:numId w:val="14"/>
              </w:numPr>
              <w:ind w:left="0" w:firstLine="0"/>
              <w:rPr>
                <w:sz w:val="24"/>
                <w:szCs w:val="24"/>
              </w:rPr>
            </w:pPr>
            <w:r w:rsidRPr="00581ED4">
              <w:rPr>
                <w:sz w:val="24"/>
                <w:szCs w:val="24"/>
              </w:rPr>
              <w:t>Какие критерии используются для классификации сетевых и узловых инфраструктурных объектов?</w:t>
            </w:r>
          </w:p>
          <w:p w14:paraId="3B304C93" w14:textId="34D88A73" w:rsidR="00F805E4" w:rsidRPr="00581ED4" w:rsidRDefault="00F805E4" w:rsidP="003C505A">
            <w:pPr>
              <w:pStyle w:val="affd"/>
              <w:numPr>
                <w:ilvl w:val="0"/>
                <w:numId w:val="14"/>
              </w:numPr>
              <w:ind w:left="0" w:firstLine="0"/>
              <w:rPr>
                <w:sz w:val="24"/>
                <w:szCs w:val="24"/>
              </w:rPr>
            </w:pPr>
            <w:r w:rsidRPr="00581ED4">
              <w:rPr>
                <w:sz w:val="24"/>
                <w:szCs w:val="24"/>
              </w:rPr>
              <w:t>В чем заключается функциональное назначение логистической инфраструктуры?</w:t>
            </w:r>
          </w:p>
          <w:p w14:paraId="46F66EA1" w14:textId="3F4B4ABD" w:rsidR="00F805E4" w:rsidRPr="00581ED4" w:rsidRDefault="00AB7206" w:rsidP="003C505A">
            <w:pPr>
              <w:pStyle w:val="affd"/>
              <w:numPr>
                <w:ilvl w:val="0"/>
                <w:numId w:val="14"/>
              </w:numPr>
              <w:ind w:left="0" w:firstLine="0"/>
              <w:rPr>
                <w:sz w:val="24"/>
                <w:szCs w:val="24"/>
              </w:rPr>
            </w:pPr>
            <w:r w:rsidRPr="00581ED4">
              <w:rPr>
                <w:sz w:val="24"/>
                <w:szCs w:val="24"/>
              </w:rPr>
              <w:t xml:space="preserve">Развитие каких логистических инфраструктурных объектов предусмотрено стратегическими документами </w:t>
            </w:r>
            <w:r w:rsidR="00F805E4" w:rsidRPr="00581ED4">
              <w:rPr>
                <w:sz w:val="24"/>
                <w:szCs w:val="24"/>
              </w:rPr>
              <w:t>России.</w:t>
            </w:r>
          </w:p>
          <w:p w14:paraId="26CCCFD0" w14:textId="76FEFE69" w:rsidR="00F805E4" w:rsidRPr="00581ED4" w:rsidRDefault="00F805E4" w:rsidP="00F805E4">
            <w:pPr>
              <w:spacing w:after="0" w:line="240" w:lineRule="auto"/>
              <w:jc w:val="both"/>
              <w:rPr>
                <w:rFonts w:ascii="Times New Roman" w:hAnsi="Times New Roman" w:cs="Times New Roman"/>
                <w:noProof/>
                <w:sz w:val="24"/>
                <w:szCs w:val="24"/>
              </w:rPr>
            </w:pPr>
            <w:r w:rsidRPr="00581ED4">
              <w:rPr>
                <w:rFonts w:ascii="Times New Roman" w:hAnsi="Times New Roman" w:cs="Times New Roman"/>
                <w:sz w:val="24"/>
                <w:szCs w:val="24"/>
              </w:rPr>
              <w:t>Рекомендуемые источники: раздел 8, №№ 5-9, 10, 12; раздел 9, №№ 1-10</w:t>
            </w:r>
          </w:p>
        </w:tc>
        <w:tc>
          <w:tcPr>
            <w:tcW w:w="2038" w:type="dxa"/>
            <w:shd w:val="clear" w:color="auto" w:fill="auto"/>
            <w:vAlign w:val="center"/>
          </w:tcPr>
          <w:p w14:paraId="1A2156A7" w14:textId="4CDBA1AD" w:rsidR="00F805E4" w:rsidRPr="00581ED4" w:rsidRDefault="00F805E4" w:rsidP="001D41E8">
            <w:pPr>
              <w:shd w:val="clear" w:color="auto" w:fill="FFFFFF"/>
              <w:spacing w:after="0" w:line="240" w:lineRule="auto"/>
              <w:rPr>
                <w:rFonts w:ascii="Times New Roman" w:eastAsia="Times New Roman" w:hAnsi="Times New Roman" w:cs="Times New Roman"/>
                <w:kern w:val="32"/>
                <w:sz w:val="24"/>
                <w:szCs w:val="24"/>
                <w:lang w:eastAsia="ru-RU"/>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r w:rsidR="00F805E4" w:rsidRPr="00581ED4" w14:paraId="0861F8A8" w14:textId="77777777" w:rsidTr="00F805E4">
        <w:tc>
          <w:tcPr>
            <w:tcW w:w="2434" w:type="dxa"/>
            <w:shd w:val="clear" w:color="auto" w:fill="auto"/>
          </w:tcPr>
          <w:p w14:paraId="40605825" w14:textId="2F72FFE0" w:rsidR="00F805E4" w:rsidRPr="00581ED4" w:rsidRDefault="00F805E4" w:rsidP="00AB7206">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2: Логистическая инфраструктура для отдельных видов транспорта.</w:t>
            </w:r>
          </w:p>
        </w:tc>
        <w:tc>
          <w:tcPr>
            <w:tcW w:w="4873" w:type="dxa"/>
            <w:shd w:val="clear" w:color="auto" w:fill="auto"/>
          </w:tcPr>
          <w:p w14:paraId="4636331A" w14:textId="2F0B6D43" w:rsidR="00F805E4" w:rsidRPr="00581ED4" w:rsidRDefault="00AB7206" w:rsidP="003C505A">
            <w:pPr>
              <w:pStyle w:val="affd"/>
              <w:numPr>
                <w:ilvl w:val="0"/>
                <w:numId w:val="15"/>
              </w:numPr>
              <w:ind w:left="0" w:firstLine="0"/>
              <w:rPr>
                <w:sz w:val="24"/>
                <w:szCs w:val="24"/>
              </w:rPr>
            </w:pPr>
            <w:r w:rsidRPr="00581ED4">
              <w:rPr>
                <w:sz w:val="24"/>
                <w:szCs w:val="24"/>
              </w:rPr>
              <w:t xml:space="preserve">Какие логистические объекты входят в состав </w:t>
            </w:r>
            <w:r w:rsidR="00F805E4" w:rsidRPr="00581ED4">
              <w:rPr>
                <w:sz w:val="24"/>
                <w:szCs w:val="24"/>
              </w:rPr>
              <w:t>инфраструктуры железнодорожного тра</w:t>
            </w:r>
            <w:r w:rsidRPr="00581ED4">
              <w:rPr>
                <w:sz w:val="24"/>
                <w:szCs w:val="24"/>
              </w:rPr>
              <w:t>нспорта?</w:t>
            </w:r>
          </w:p>
          <w:p w14:paraId="28534C6E" w14:textId="05F6D5B4" w:rsidR="00F805E4" w:rsidRPr="00581ED4" w:rsidRDefault="00AB7206" w:rsidP="003C505A">
            <w:pPr>
              <w:pStyle w:val="affd"/>
              <w:numPr>
                <w:ilvl w:val="0"/>
                <w:numId w:val="15"/>
              </w:numPr>
              <w:ind w:left="0" w:firstLine="0"/>
              <w:rPr>
                <w:sz w:val="24"/>
                <w:szCs w:val="24"/>
              </w:rPr>
            </w:pPr>
            <w:r w:rsidRPr="00581ED4">
              <w:rPr>
                <w:sz w:val="24"/>
                <w:szCs w:val="24"/>
              </w:rPr>
              <w:t xml:space="preserve">Какие логистические объекты входят </w:t>
            </w:r>
            <w:r w:rsidR="00F805E4" w:rsidRPr="00581ED4">
              <w:rPr>
                <w:sz w:val="24"/>
                <w:szCs w:val="24"/>
              </w:rPr>
              <w:t>состав инфраструктуры водного транспорта.</w:t>
            </w:r>
          </w:p>
          <w:p w14:paraId="1EA7E597" w14:textId="31C90856" w:rsidR="00F805E4" w:rsidRPr="00581ED4" w:rsidRDefault="00AB7206" w:rsidP="003C505A">
            <w:pPr>
              <w:pStyle w:val="affd"/>
              <w:numPr>
                <w:ilvl w:val="0"/>
                <w:numId w:val="15"/>
              </w:numPr>
              <w:ind w:left="0" w:firstLine="0"/>
              <w:rPr>
                <w:sz w:val="24"/>
                <w:szCs w:val="24"/>
              </w:rPr>
            </w:pPr>
            <w:r w:rsidRPr="00581ED4">
              <w:rPr>
                <w:sz w:val="24"/>
                <w:szCs w:val="24"/>
              </w:rPr>
              <w:t xml:space="preserve">Какие логистические объекты входят </w:t>
            </w:r>
            <w:r w:rsidR="00F805E4" w:rsidRPr="00581ED4">
              <w:rPr>
                <w:sz w:val="24"/>
                <w:szCs w:val="24"/>
              </w:rPr>
              <w:t>состав инфраструктуры воздушного транспорта.</w:t>
            </w:r>
          </w:p>
          <w:p w14:paraId="2A1F8C3A" w14:textId="404ADBE3" w:rsidR="00F805E4" w:rsidRPr="00581ED4" w:rsidRDefault="00AB7206" w:rsidP="003C505A">
            <w:pPr>
              <w:pStyle w:val="affd"/>
              <w:numPr>
                <w:ilvl w:val="0"/>
                <w:numId w:val="15"/>
              </w:numPr>
              <w:ind w:left="0" w:firstLine="0"/>
              <w:rPr>
                <w:sz w:val="24"/>
                <w:szCs w:val="24"/>
              </w:rPr>
            </w:pPr>
            <w:r w:rsidRPr="00581ED4">
              <w:rPr>
                <w:sz w:val="24"/>
                <w:szCs w:val="24"/>
              </w:rPr>
              <w:t xml:space="preserve">Какие логистические объекты входят </w:t>
            </w:r>
            <w:r w:rsidR="00F805E4" w:rsidRPr="00581ED4">
              <w:rPr>
                <w:sz w:val="24"/>
                <w:szCs w:val="24"/>
              </w:rPr>
              <w:t>состав инфраструктуры трубопроводного транспорта.</w:t>
            </w:r>
          </w:p>
          <w:p w14:paraId="6845DD6F" w14:textId="175353A8" w:rsidR="00F805E4" w:rsidRPr="00581ED4" w:rsidRDefault="00F805E4" w:rsidP="00F805E4">
            <w:pPr>
              <w:spacing w:after="0" w:line="240" w:lineRule="auto"/>
              <w:jc w:val="both"/>
              <w:rPr>
                <w:rFonts w:ascii="Times New Roman" w:hAnsi="Times New Roman" w:cs="Times New Roman"/>
                <w:noProof/>
                <w:sz w:val="24"/>
                <w:szCs w:val="24"/>
              </w:rPr>
            </w:pPr>
            <w:r w:rsidRPr="00581ED4">
              <w:rPr>
                <w:rFonts w:ascii="Times New Roman" w:hAnsi="Times New Roman" w:cs="Times New Roman"/>
                <w:bCs/>
                <w:sz w:val="24"/>
                <w:szCs w:val="24"/>
              </w:rPr>
              <w:t>Рекомендуемые источники</w:t>
            </w:r>
            <w:r w:rsidRPr="00581ED4">
              <w:rPr>
                <w:rFonts w:ascii="Times New Roman" w:hAnsi="Times New Roman" w:cs="Times New Roman"/>
                <w:sz w:val="24"/>
                <w:szCs w:val="24"/>
              </w:rPr>
              <w:t>: раздел 8, №№ 2-6, 10, 12-14; раздел 9, №№ </w:t>
            </w:r>
            <w:r w:rsidRPr="00581ED4">
              <w:rPr>
                <w:rFonts w:ascii="Times New Roman" w:hAnsi="Times New Roman" w:cs="Times New Roman"/>
                <w:sz w:val="24"/>
                <w:szCs w:val="24"/>
                <w:bdr w:val="none" w:sz="0" w:space="0" w:color="auto" w:frame="1"/>
              </w:rPr>
              <w:t>1-5</w:t>
            </w:r>
          </w:p>
        </w:tc>
        <w:tc>
          <w:tcPr>
            <w:tcW w:w="2038" w:type="dxa"/>
            <w:shd w:val="clear" w:color="auto" w:fill="auto"/>
          </w:tcPr>
          <w:p w14:paraId="30FA2B75" w14:textId="36659268" w:rsidR="00F805E4" w:rsidRPr="00581ED4" w:rsidRDefault="00F805E4" w:rsidP="001D41E8">
            <w:pPr>
              <w:shd w:val="clear" w:color="auto" w:fill="FFFFFF"/>
              <w:spacing w:after="0" w:line="240" w:lineRule="auto"/>
              <w:rPr>
                <w:rFonts w:ascii="Times New Roman" w:eastAsia="Times New Roman" w:hAnsi="Times New Roman" w:cs="Times New Roman"/>
                <w:kern w:val="32"/>
                <w:sz w:val="24"/>
                <w:szCs w:val="24"/>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r w:rsidR="00F805E4" w:rsidRPr="00581ED4" w14:paraId="573FBA14" w14:textId="77777777" w:rsidTr="00F805E4">
        <w:trPr>
          <w:trHeight w:val="1953"/>
        </w:trPr>
        <w:tc>
          <w:tcPr>
            <w:tcW w:w="2434" w:type="dxa"/>
            <w:shd w:val="clear" w:color="auto" w:fill="auto"/>
          </w:tcPr>
          <w:p w14:paraId="068597A8" w14:textId="72BD0B8D" w:rsidR="00F805E4" w:rsidRPr="00581ED4" w:rsidRDefault="00F805E4" w:rsidP="00AB7206">
            <w:pPr>
              <w:widowControl w:val="0"/>
              <w:autoSpaceDE w:val="0"/>
              <w:autoSpaceDN w:val="0"/>
              <w:adjustRightInd w:val="0"/>
              <w:spacing w:after="0" w:line="240" w:lineRule="auto"/>
              <w:ind w:left="33"/>
              <w:rPr>
                <w:rFonts w:ascii="Times New Roman" w:hAnsi="Times New Roman" w:cs="Times New Roman"/>
                <w:sz w:val="24"/>
                <w:szCs w:val="24"/>
              </w:rPr>
            </w:pPr>
            <w:r w:rsidRPr="00581ED4">
              <w:rPr>
                <w:rFonts w:ascii="Times New Roman" w:hAnsi="Times New Roman" w:cs="Times New Roman"/>
                <w:sz w:val="24"/>
                <w:szCs w:val="24"/>
              </w:rPr>
              <w:t>Тема 3: Автодорожная инфраструктура</w:t>
            </w:r>
          </w:p>
        </w:tc>
        <w:tc>
          <w:tcPr>
            <w:tcW w:w="4873" w:type="dxa"/>
            <w:shd w:val="clear" w:color="auto" w:fill="auto"/>
          </w:tcPr>
          <w:p w14:paraId="61A2C20A" w14:textId="3F141592" w:rsidR="00F805E4" w:rsidRPr="00581ED4" w:rsidRDefault="00AB7206" w:rsidP="003C505A">
            <w:pPr>
              <w:pStyle w:val="affd"/>
              <w:numPr>
                <w:ilvl w:val="0"/>
                <w:numId w:val="16"/>
              </w:numPr>
              <w:ind w:left="0" w:firstLine="0"/>
              <w:rPr>
                <w:sz w:val="24"/>
                <w:szCs w:val="24"/>
              </w:rPr>
            </w:pPr>
            <w:r w:rsidRPr="00581ED4">
              <w:rPr>
                <w:sz w:val="24"/>
                <w:szCs w:val="24"/>
              </w:rPr>
              <w:t>Какие критерии используются для классификации автомобильных дорог?</w:t>
            </w:r>
          </w:p>
          <w:p w14:paraId="3BFADC17" w14:textId="30F3CB8A" w:rsidR="00F805E4" w:rsidRPr="00581ED4" w:rsidRDefault="00AB7206" w:rsidP="003C505A">
            <w:pPr>
              <w:pStyle w:val="affd"/>
              <w:numPr>
                <w:ilvl w:val="0"/>
                <w:numId w:val="16"/>
              </w:numPr>
              <w:ind w:left="0" w:firstLine="0"/>
              <w:rPr>
                <w:sz w:val="24"/>
                <w:szCs w:val="24"/>
              </w:rPr>
            </w:pPr>
            <w:r w:rsidRPr="00581ED4">
              <w:rPr>
                <w:sz w:val="24"/>
                <w:szCs w:val="24"/>
              </w:rPr>
              <w:t>Какие предъявляются т</w:t>
            </w:r>
            <w:r w:rsidR="00F805E4" w:rsidRPr="00581ED4">
              <w:rPr>
                <w:sz w:val="24"/>
                <w:szCs w:val="24"/>
              </w:rPr>
              <w:t xml:space="preserve">ребования </w:t>
            </w:r>
            <w:r w:rsidRPr="00581ED4">
              <w:rPr>
                <w:sz w:val="24"/>
                <w:szCs w:val="24"/>
              </w:rPr>
              <w:t>к состоянию</w:t>
            </w:r>
            <w:r w:rsidR="00F805E4" w:rsidRPr="00581ED4">
              <w:rPr>
                <w:sz w:val="24"/>
                <w:szCs w:val="24"/>
              </w:rPr>
              <w:t xml:space="preserve"> и о</w:t>
            </w:r>
            <w:r w:rsidRPr="00581ED4">
              <w:rPr>
                <w:sz w:val="24"/>
                <w:szCs w:val="24"/>
              </w:rPr>
              <w:t>бустройству автомобильных дорог?</w:t>
            </w:r>
          </w:p>
          <w:p w14:paraId="21DA2BC2" w14:textId="7624C7F3" w:rsidR="00F805E4" w:rsidRPr="00581ED4" w:rsidRDefault="00AB7206" w:rsidP="003C505A">
            <w:pPr>
              <w:pStyle w:val="affd"/>
              <w:numPr>
                <w:ilvl w:val="0"/>
                <w:numId w:val="16"/>
              </w:numPr>
              <w:ind w:left="0" w:firstLine="0"/>
              <w:rPr>
                <w:sz w:val="24"/>
                <w:szCs w:val="24"/>
              </w:rPr>
            </w:pPr>
            <w:r w:rsidRPr="00581ED4">
              <w:rPr>
                <w:sz w:val="24"/>
                <w:szCs w:val="24"/>
              </w:rPr>
              <w:t>Какие т</w:t>
            </w:r>
            <w:r w:rsidR="00F805E4" w:rsidRPr="00581ED4">
              <w:rPr>
                <w:sz w:val="24"/>
                <w:szCs w:val="24"/>
              </w:rPr>
              <w:t xml:space="preserve">ехнические параметры </w:t>
            </w:r>
            <w:r w:rsidRPr="00581ED4">
              <w:rPr>
                <w:sz w:val="24"/>
                <w:szCs w:val="24"/>
              </w:rPr>
              <w:t>применяются для оценки состояния автомобильных дорог?</w:t>
            </w:r>
          </w:p>
          <w:p w14:paraId="56DC9000" w14:textId="49CD7D4E" w:rsidR="00F805E4" w:rsidRPr="00581ED4" w:rsidRDefault="00F805E4" w:rsidP="00F805E4">
            <w:pPr>
              <w:spacing w:after="0" w:line="240" w:lineRule="auto"/>
              <w:jc w:val="both"/>
              <w:rPr>
                <w:rFonts w:ascii="Times New Roman" w:hAnsi="Times New Roman" w:cs="Times New Roman"/>
                <w:noProof/>
                <w:sz w:val="24"/>
                <w:szCs w:val="24"/>
              </w:rPr>
            </w:pPr>
            <w:r w:rsidRPr="00581ED4">
              <w:rPr>
                <w:rFonts w:ascii="Times New Roman" w:hAnsi="Times New Roman" w:cs="Times New Roman"/>
                <w:bCs/>
                <w:sz w:val="24"/>
                <w:szCs w:val="24"/>
              </w:rPr>
              <w:t>Рекомендуемые источники</w:t>
            </w:r>
            <w:r w:rsidRPr="00581ED4">
              <w:rPr>
                <w:rFonts w:ascii="Times New Roman" w:hAnsi="Times New Roman" w:cs="Times New Roman"/>
                <w:sz w:val="24"/>
                <w:szCs w:val="24"/>
              </w:rPr>
              <w:t>: раздел 8, №№ 4-5, 7-9, 10-11; раздел 9, №№ </w:t>
            </w:r>
            <w:r w:rsidRPr="00581ED4">
              <w:rPr>
                <w:rFonts w:ascii="Times New Roman" w:hAnsi="Times New Roman" w:cs="Times New Roman"/>
                <w:sz w:val="24"/>
                <w:szCs w:val="24"/>
                <w:bdr w:val="none" w:sz="0" w:space="0" w:color="auto" w:frame="1"/>
              </w:rPr>
              <w:t>1-5</w:t>
            </w:r>
          </w:p>
        </w:tc>
        <w:tc>
          <w:tcPr>
            <w:tcW w:w="2038" w:type="dxa"/>
            <w:shd w:val="clear" w:color="auto" w:fill="auto"/>
          </w:tcPr>
          <w:p w14:paraId="5259B9F4" w14:textId="5B2D9714" w:rsidR="00F805E4" w:rsidRPr="00581ED4" w:rsidRDefault="00F805E4" w:rsidP="001D41E8">
            <w:pPr>
              <w:spacing w:after="0" w:line="240" w:lineRule="auto"/>
              <w:rPr>
                <w:rFonts w:ascii="Times New Roman" w:hAnsi="Times New Roman" w:cs="Times New Roman"/>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r w:rsidR="00F805E4" w:rsidRPr="00581ED4" w14:paraId="2238A861" w14:textId="77777777" w:rsidTr="00F805E4">
        <w:trPr>
          <w:trHeight w:val="1550"/>
        </w:trPr>
        <w:tc>
          <w:tcPr>
            <w:tcW w:w="2434" w:type="dxa"/>
            <w:shd w:val="clear" w:color="auto" w:fill="auto"/>
          </w:tcPr>
          <w:p w14:paraId="1EF06AA3" w14:textId="6B4CEC47" w:rsidR="00F805E4" w:rsidRPr="00581ED4" w:rsidRDefault="00F805E4" w:rsidP="00AB7206">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lastRenderedPageBreak/>
              <w:t xml:space="preserve">Тема 4: </w:t>
            </w:r>
            <w:proofErr w:type="spellStart"/>
            <w:r w:rsidRPr="00581ED4">
              <w:rPr>
                <w:rFonts w:ascii="Times New Roman" w:hAnsi="Times New Roman" w:cs="Times New Roman"/>
                <w:sz w:val="24"/>
                <w:szCs w:val="24"/>
              </w:rPr>
              <w:t>Терминально</w:t>
            </w:r>
            <w:proofErr w:type="spellEnd"/>
            <w:r w:rsidRPr="00581ED4">
              <w:rPr>
                <w:rFonts w:ascii="Times New Roman" w:hAnsi="Times New Roman" w:cs="Times New Roman"/>
                <w:sz w:val="24"/>
                <w:szCs w:val="24"/>
              </w:rPr>
              <w:t>-логистические комплексы.</w:t>
            </w:r>
          </w:p>
        </w:tc>
        <w:tc>
          <w:tcPr>
            <w:tcW w:w="4873" w:type="dxa"/>
            <w:shd w:val="clear" w:color="auto" w:fill="auto"/>
          </w:tcPr>
          <w:p w14:paraId="130CA66B" w14:textId="29938D73" w:rsidR="00F805E4" w:rsidRPr="00581ED4" w:rsidRDefault="00AB7206" w:rsidP="003C505A">
            <w:pPr>
              <w:pStyle w:val="affd"/>
              <w:numPr>
                <w:ilvl w:val="0"/>
                <w:numId w:val="17"/>
              </w:numPr>
              <w:ind w:left="0" w:firstLine="0"/>
              <w:rPr>
                <w:sz w:val="24"/>
                <w:szCs w:val="24"/>
              </w:rPr>
            </w:pPr>
            <w:r w:rsidRPr="00581ED4">
              <w:rPr>
                <w:sz w:val="24"/>
                <w:szCs w:val="24"/>
              </w:rPr>
              <w:t xml:space="preserve">Какие функции выполняют </w:t>
            </w:r>
            <w:proofErr w:type="spellStart"/>
            <w:r w:rsidRPr="00581ED4">
              <w:rPr>
                <w:sz w:val="24"/>
                <w:szCs w:val="24"/>
              </w:rPr>
              <w:t>терминально</w:t>
            </w:r>
            <w:proofErr w:type="spellEnd"/>
            <w:r w:rsidRPr="00581ED4">
              <w:rPr>
                <w:sz w:val="24"/>
                <w:szCs w:val="24"/>
              </w:rPr>
              <w:t>-логистические комплексы?</w:t>
            </w:r>
          </w:p>
          <w:p w14:paraId="67591091" w14:textId="0D8CFB0B" w:rsidR="00F805E4" w:rsidRPr="00581ED4" w:rsidRDefault="00AB7206" w:rsidP="003C505A">
            <w:pPr>
              <w:pStyle w:val="affd"/>
              <w:numPr>
                <w:ilvl w:val="0"/>
                <w:numId w:val="17"/>
              </w:numPr>
              <w:ind w:left="0" w:firstLine="0"/>
              <w:rPr>
                <w:sz w:val="24"/>
                <w:szCs w:val="24"/>
              </w:rPr>
            </w:pPr>
            <w:r w:rsidRPr="00581ED4">
              <w:rPr>
                <w:sz w:val="24"/>
                <w:szCs w:val="24"/>
              </w:rPr>
              <w:t xml:space="preserve">Какие </w:t>
            </w:r>
            <w:r w:rsidR="00F805E4" w:rsidRPr="00581ED4">
              <w:rPr>
                <w:sz w:val="24"/>
                <w:szCs w:val="24"/>
              </w:rPr>
              <w:t xml:space="preserve">технологии </w:t>
            </w:r>
            <w:r w:rsidRPr="00581ED4">
              <w:rPr>
                <w:sz w:val="24"/>
                <w:szCs w:val="24"/>
              </w:rPr>
              <w:t>применяются в работе</w:t>
            </w:r>
            <w:r w:rsidR="00F805E4" w:rsidRPr="00581ED4">
              <w:rPr>
                <w:sz w:val="24"/>
                <w:szCs w:val="24"/>
              </w:rPr>
              <w:t xml:space="preserve"> </w:t>
            </w:r>
            <w:r w:rsidRPr="00581ED4">
              <w:rPr>
                <w:sz w:val="24"/>
                <w:szCs w:val="24"/>
              </w:rPr>
              <w:t>ТЛК?</w:t>
            </w:r>
          </w:p>
          <w:p w14:paraId="5EDD6AC5" w14:textId="63AD8FBC" w:rsidR="00F805E4" w:rsidRPr="00581ED4" w:rsidRDefault="00AB7206" w:rsidP="003C505A">
            <w:pPr>
              <w:pStyle w:val="affd"/>
              <w:numPr>
                <w:ilvl w:val="0"/>
                <w:numId w:val="17"/>
              </w:numPr>
              <w:ind w:left="0" w:firstLine="0"/>
              <w:rPr>
                <w:sz w:val="24"/>
                <w:szCs w:val="24"/>
              </w:rPr>
            </w:pPr>
            <w:r w:rsidRPr="00581ED4">
              <w:rPr>
                <w:sz w:val="24"/>
                <w:szCs w:val="24"/>
              </w:rPr>
              <w:t>В чем заключаются различия контейнерных терминалов</w:t>
            </w:r>
            <w:r w:rsidR="00F805E4" w:rsidRPr="00581ED4">
              <w:rPr>
                <w:sz w:val="24"/>
                <w:szCs w:val="24"/>
              </w:rPr>
              <w:t>, «</w:t>
            </w:r>
            <w:r w:rsidRPr="00581ED4">
              <w:rPr>
                <w:sz w:val="24"/>
                <w:szCs w:val="24"/>
              </w:rPr>
              <w:t>сухих портов</w:t>
            </w:r>
            <w:r w:rsidR="00F805E4" w:rsidRPr="00581ED4">
              <w:rPr>
                <w:sz w:val="24"/>
                <w:szCs w:val="24"/>
              </w:rPr>
              <w:t>», р</w:t>
            </w:r>
            <w:r w:rsidRPr="00581ED4">
              <w:rPr>
                <w:sz w:val="24"/>
                <w:szCs w:val="24"/>
              </w:rPr>
              <w:t>аспределительных центров?</w:t>
            </w:r>
          </w:p>
          <w:p w14:paraId="6F4B0216" w14:textId="5878EB0D" w:rsidR="00F805E4" w:rsidRPr="00581ED4" w:rsidRDefault="00F805E4" w:rsidP="00F805E4">
            <w:pPr>
              <w:spacing w:after="0" w:line="240" w:lineRule="auto"/>
              <w:jc w:val="both"/>
              <w:rPr>
                <w:rFonts w:ascii="Times New Roman" w:hAnsi="Times New Roman" w:cs="Times New Roman"/>
                <w:noProof/>
                <w:sz w:val="24"/>
                <w:szCs w:val="24"/>
              </w:rPr>
            </w:pPr>
            <w:r w:rsidRPr="00581ED4">
              <w:rPr>
                <w:rFonts w:ascii="Times New Roman" w:hAnsi="Times New Roman" w:cs="Times New Roman"/>
                <w:bCs/>
                <w:sz w:val="24"/>
                <w:szCs w:val="24"/>
              </w:rPr>
              <w:t>Рекомендуемые источники</w:t>
            </w:r>
            <w:r w:rsidRPr="00581ED4">
              <w:rPr>
                <w:rFonts w:ascii="Times New Roman" w:hAnsi="Times New Roman" w:cs="Times New Roman"/>
                <w:sz w:val="24"/>
                <w:szCs w:val="24"/>
              </w:rPr>
              <w:t>: раздел 8, №№ 1-7; 9, 13-14, раздел 9, №№ </w:t>
            </w:r>
            <w:r w:rsidRPr="00581ED4">
              <w:rPr>
                <w:rFonts w:ascii="Times New Roman" w:hAnsi="Times New Roman" w:cs="Times New Roman"/>
                <w:sz w:val="24"/>
                <w:szCs w:val="24"/>
                <w:bdr w:val="none" w:sz="0" w:space="0" w:color="auto" w:frame="1"/>
              </w:rPr>
              <w:t>1-</w:t>
            </w:r>
            <w:r w:rsidR="00095849" w:rsidRPr="00581ED4">
              <w:rPr>
                <w:rFonts w:ascii="Times New Roman" w:hAnsi="Times New Roman" w:cs="Times New Roman"/>
                <w:sz w:val="24"/>
                <w:szCs w:val="24"/>
                <w:bdr w:val="none" w:sz="0" w:space="0" w:color="auto" w:frame="1"/>
              </w:rPr>
              <w:t>25</w:t>
            </w:r>
          </w:p>
        </w:tc>
        <w:tc>
          <w:tcPr>
            <w:tcW w:w="2038" w:type="dxa"/>
            <w:shd w:val="clear" w:color="auto" w:fill="auto"/>
          </w:tcPr>
          <w:p w14:paraId="1B338316" w14:textId="52D2725C" w:rsidR="00F805E4" w:rsidRPr="00581ED4" w:rsidRDefault="00F805E4" w:rsidP="001D41E8">
            <w:pPr>
              <w:shd w:val="clear" w:color="auto" w:fill="FFFFFF"/>
              <w:spacing w:after="0" w:line="240" w:lineRule="auto"/>
              <w:rPr>
                <w:rFonts w:ascii="Times New Roman" w:eastAsia="Times New Roman" w:hAnsi="Times New Roman" w:cs="Times New Roman"/>
                <w:kern w:val="32"/>
                <w:sz w:val="24"/>
                <w:szCs w:val="24"/>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r w:rsidR="00AB7206" w:rsidRPr="00581ED4" w14:paraId="468D93C7" w14:textId="77777777" w:rsidTr="00F805E4">
        <w:trPr>
          <w:trHeight w:val="1550"/>
        </w:trPr>
        <w:tc>
          <w:tcPr>
            <w:tcW w:w="2434" w:type="dxa"/>
            <w:shd w:val="clear" w:color="auto" w:fill="auto"/>
          </w:tcPr>
          <w:p w14:paraId="7DBEC4B6" w14:textId="4F52E652" w:rsidR="00AB7206" w:rsidRPr="00581ED4" w:rsidRDefault="00AB7206" w:rsidP="00AB7206">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5: Пропускная способность логистической инфраструктуры.</w:t>
            </w:r>
          </w:p>
        </w:tc>
        <w:tc>
          <w:tcPr>
            <w:tcW w:w="4873" w:type="dxa"/>
            <w:shd w:val="clear" w:color="auto" w:fill="auto"/>
          </w:tcPr>
          <w:p w14:paraId="4423C1BF" w14:textId="0E66F3A3" w:rsidR="00AB7206" w:rsidRPr="00581ED4" w:rsidRDefault="00AB7206" w:rsidP="003C505A">
            <w:pPr>
              <w:pStyle w:val="affd"/>
              <w:numPr>
                <w:ilvl w:val="0"/>
                <w:numId w:val="18"/>
              </w:numPr>
              <w:ind w:left="0" w:firstLine="0"/>
              <w:rPr>
                <w:sz w:val="24"/>
                <w:szCs w:val="24"/>
              </w:rPr>
            </w:pPr>
            <w:r w:rsidRPr="00581ED4">
              <w:rPr>
                <w:sz w:val="24"/>
                <w:szCs w:val="24"/>
              </w:rPr>
              <w:t>Как влияет пропускная способность логистической инфраструктуры на эффективность логистических услуг?</w:t>
            </w:r>
          </w:p>
          <w:p w14:paraId="2ACC9B79" w14:textId="3628EA2C" w:rsidR="00AB7206" w:rsidRPr="00581ED4" w:rsidRDefault="00AB7206" w:rsidP="003C505A">
            <w:pPr>
              <w:pStyle w:val="affd"/>
              <w:numPr>
                <w:ilvl w:val="0"/>
                <w:numId w:val="18"/>
              </w:numPr>
              <w:ind w:left="0" w:firstLine="0"/>
              <w:rPr>
                <w:sz w:val="24"/>
                <w:szCs w:val="24"/>
              </w:rPr>
            </w:pPr>
            <w:r w:rsidRPr="00581ED4">
              <w:rPr>
                <w:sz w:val="24"/>
                <w:szCs w:val="24"/>
              </w:rPr>
              <w:t>Какие методические подходы применяются к оценке пропускной способности логистической инфраструктуры?</w:t>
            </w:r>
          </w:p>
          <w:p w14:paraId="1A8D7048" w14:textId="02B07F7F" w:rsidR="00AB7206" w:rsidRPr="00581ED4" w:rsidRDefault="00AB7206" w:rsidP="00AB7206">
            <w:pPr>
              <w:spacing w:after="0" w:line="240" w:lineRule="auto"/>
              <w:jc w:val="both"/>
              <w:rPr>
                <w:rFonts w:ascii="Times New Roman" w:hAnsi="Times New Roman" w:cs="Times New Roman"/>
                <w:noProof/>
                <w:sz w:val="24"/>
                <w:szCs w:val="24"/>
              </w:rPr>
            </w:pPr>
            <w:r w:rsidRPr="00581ED4">
              <w:rPr>
                <w:rFonts w:ascii="Times New Roman" w:hAnsi="Times New Roman" w:cs="Times New Roman"/>
                <w:bCs/>
                <w:sz w:val="24"/>
                <w:szCs w:val="24"/>
              </w:rPr>
              <w:t>Рекомендуемые источники</w:t>
            </w:r>
            <w:r w:rsidRPr="00581ED4">
              <w:rPr>
                <w:rFonts w:ascii="Times New Roman" w:hAnsi="Times New Roman" w:cs="Times New Roman"/>
                <w:sz w:val="24"/>
                <w:szCs w:val="24"/>
              </w:rPr>
              <w:t>: раздел 8, №№ 5-11; раздел 9, №№ </w:t>
            </w:r>
            <w:r w:rsidR="00095849" w:rsidRPr="00581ED4">
              <w:rPr>
                <w:rFonts w:ascii="Times New Roman" w:hAnsi="Times New Roman" w:cs="Times New Roman"/>
                <w:sz w:val="24"/>
                <w:szCs w:val="24"/>
                <w:bdr w:val="none" w:sz="0" w:space="0" w:color="auto" w:frame="1"/>
              </w:rPr>
              <w:t>1-25</w:t>
            </w:r>
          </w:p>
        </w:tc>
        <w:tc>
          <w:tcPr>
            <w:tcW w:w="2038" w:type="dxa"/>
            <w:shd w:val="clear" w:color="auto" w:fill="auto"/>
          </w:tcPr>
          <w:p w14:paraId="3F193EDE" w14:textId="483DE4A5" w:rsidR="00AB7206" w:rsidRPr="00581ED4" w:rsidRDefault="00AB7206" w:rsidP="001D41E8">
            <w:pPr>
              <w:shd w:val="clear" w:color="auto" w:fill="FFFFFF"/>
              <w:spacing w:after="0" w:line="240" w:lineRule="auto"/>
              <w:rPr>
                <w:rFonts w:ascii="Times New Roman" w:hAnsi="Times New Roman" w:cs="Times New Roman"/>
                <w:sz w:val="24"/>
                <w:szCs w:val="24"/>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r w:rsidR="00AB7206" w:rsidRPr="00581ED4" w14:paraId="3A2C7CAE" w14:textId="77777777" w:rsidTr="00F805E4">
        <w:trPr>
          <w:trHeight w:val="1550"/>
        </w:trPr>
        <w:tc>
          <w:tcPr>
            <w:tcW w:w="2434" w:type="dxa"/>
            <w:shd w:val="clear" w:color="auto" w:fill="auto"/>
          </w:tcPr>
          <w:p w14:paraId="772A4876" w14:textId="59E646C2" w:rsidR="00AB7206" w:rsidRPr="00581ED4" w:rsidRDefault="00AB7206" w:rsidP="00AB7206">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6: Управление функционированием и развитием логистической инфраструктуры.</w:t>
            </w:r>
          </w:p>
        </w:tc>
        <w:tc>
          <w:tcPr>
            <w:tcW w:w="4873" w:type="dxa"/>
            <w:shd w:val="clear" w:color="auto" w:fill="auto"/>
          </w:tcPr>
          <w:p w14:paraId="06072DE2" w14:textId="4E807E6A" w:rsidR="00AB7206" w:rsidRPr="00581ED4" w:rsidRDefault="00AB7206" w:rsidP="003C505A">
            <w:pPr>
              <w:pStyle w:val="affd"/>
              <w:numPr>
                <w:ilvl w:val="0"/>
                <w:numId w:val="19"/>
              </w:numPr>
              <w:ind w:left="0" w:firstLine="0"/>
              <w:rPr>
                <w:sz w:val="24"/>
                <w:szCs w:val="24"/>
              </w:rPr>
            </w:pPr>
            <w:r w:rsidRPr="00581ED4">
              <w:rPr>
                <w:sz w:val="24"/>
                <w:szCs w:val="24"/>
              </w:rPr>
              <w:t>Как распределяются полномочия по управлению логистической инфраструктурой?</w:t>
            </w:r>
          </w:p>
          <w:p w14:paraId="5C77EC39" w14:textId="096E0A13" w:rsidR="00AB7206" w:rsidRPr="00581ED4" w:rsidRDefault="00AB7206" w:rsidP="003C505A">
            <w:pPr>
              <w:pStyle w:val="affd"/>
              <w:numPr>
                <w:ilvl w:val="0"/>
                <w:numId w:val="19"/>
              </w:numPr>
              <w:ind w:left="0" w:firstLine="0"/>
              <w:rPr>
                <w:sz w:val="24"/>
                <w:szCs w:val="24"/>
              </w:rPr>
            </w:pPr>
            <w:r w:rsidRPr="00581ED4">
              <w:rPr>
                <w:sz w:val="24"/>
                <w:szCs w:val="24"/>
              </w:rPr>
              <w:t>В чем заключаются цели и задачи развития федеральной и региональной логистической инфраструктуры?</w:t>
            </w:r>
          </w:p>
          <w:p w14:paraId="7FAE3E97" w14:textId="6E3AE362" w:rsidR="00AB7206" w:rsidRPr="00581ED4" w:rsidRDefault="00AB7206" w:rsidP="003C505A">
            <w:pPr>
              <w:pStyle w:val="affd"/>
              <w:numPr>
                <w:ilvl w:val="0"/>
                <w:numId w:val="19"/>
              </w:numPr>
              <w:ind w:left="0" w:firstLine="0"/>
              <w:rPr>
                <w:sz w:val="24"/>
                <w:szCs w:val="24"/>
              </w:rPr>
            </w:pPr>
            <w:r w:rsidRPr="00581ED4">
              <w:rPr>
                <w:sz w:val="24"/>
                <w:szCs w:val="24"/>
              </w:rPr>
              <w:t>Какие используются механизмы для привлечения инвестиций в развитие логистической инфраструктуры?</w:t>
            </w:r>
          </w:p>
          <w:p w14:paraId="2C2AC098" w14:textId="2D0DF979" w:rsidR="00AB7206" w:rsidRPr="00581ED4" w:rsidRDefault="00AB7206" w:rsidP="00AB7206">
            <w:pPr>
              <w:spacing w:after="0" w:line="240" w:lineRule="auto"/>
              <w:jc w:val="both"/>
              <w:rPr>
                <w:rFonts w:ascii="Times New Roman" w:hAnsi="Times New Roman" w:cs="Times New Roman"/>
                <w:noProof/>
                <w:sz w:val="24"/>
                <w:szCs w:val="24"/>
              </w:rPr>
            </w:pPr>
            <w:r w:rsidRPr="00581ED4">
              <w:rPr>
                <w:rFonts w:ascii="Times New Roman" w:hAnsi="Times New Roman" w:cs="Times New Roman"/>
                <w:bCs/>
                <w:sz w:val="24"/>
                <w:szCs w:val="24"/>
              </w:rPr>
              <w:t>Рекомендуемые источники</w:t>
            </w:r>
            <w:r w:rsidRPr="00581ED4">
              <w:rPr>
                <w:rFonts w:ascii="Times New Roman" w:hAnsi="Times New Roman" w:cs="Times New Roman"/>
                <w:sz w:val="24"/>
                <w:szCs w:val="24"/>
              </w:rPr>
              <w:t>: раздел 8, №№ 5-7, 10-11, 14; раздел 9, №№ </w:t>
            </w:r>
            <w:r w:rsidR="00095849" w:rsidRPr="00581ED4">
              <w:rPr>
                <w:rFonts w:ascii="Times New Roman" w:hAnsi="Times New Roman" w:cs="Times New Roman"/>
                <w:sz w:val="24"/>
                <w:szCs w:val="24"/>
                <w:bdr w:val="none" w:sz="0" w:space="0" w:color="auto" w:frame="1"/>
              </w:rPr>
              <w:t>1-25</w:t>
            </w:r>
          </w:p>
        </w:tc>
        <w:tc>
          <w:tcPr>
            <w:tcW w:w="2038" w:type="dxa"/>
            <w:shd w:val="clear" w:color="auto" w:fill="auto"/>
          </w:tcPr>
          <w:p w14:paraId="7F2B4614" w14:textId="143596CF" w:rsidR="00AB7206" w:rsidRPr="00581ED4" w:rsidRDefault="00AB7206" w:rsidP="001D41E8">
            <w:pPr>
              <w:shd w:val="clear" w:color="auto" w:fill="FFFFFF"/>
              <w:spacing w:after="0" w:line="240" w:lineRule="auto"/>
              <w:rPr>
                <w:rFonts w:ascii="Times New Roman" w:hAnsi="Times New Roman" w:cs="Times New Roman"/>
                <w:sz w:val="24"/>
                <w:szCs w:val="24"/>
              </w:rPr>
            </w:pPr>
            <w:r w:rsidRPr="00581ED4">
              <w:rPr>
                <w:rFonts w:ascii="Times New Roman" w:hAnsi="Times New Roman" w:cs="Times New Roman"/>
                <w:sz w:val="24"/>
                <w:szCs w:val="24"/>
              </w:rPr>
              <w:t xml:space="preserve">Устный опрос, </w:t>
            </w:r>
            <w:r w:rsidR="00450DA4">
              <w:rPr>
                <w:rFonts w:ascii="Times New Roman" w:hAnsi="Times New Roman" w:cs="Times New Roman"/>
                <w:sz w:val="24"/>
                <w:szCs w:val="24"/>
              </w:rPr>
              <w:t>решение</w:t>
            </w:r>
            <w:r w:rsidR="00450DA4" w:rsidRPr="00581ED4">
              <w:rPr>
                <w:rFonts w:ascii="Times New Roman" w:hAnsi="Times New Roman" w:cs="Times New Roman"/>
                <w:sz w:val="24"/>
                <w:szCs w:val="24"/>
              </w:rPr>
              <w:t xml:space="preserve"> </w:t>
            </w:r>
            <w:r w:rsidR="001D41E8" w:rsidRPr="00564362">
              <w:rPr>
                <w:rFonts w:ascii="Times New Roman" w:eastAsia="Times New Roman" w:hAnsi="Times New Roman" w:cs="Times New Roman"/>
                <w:kern w:val="32"/>
                <w:sz w:val="24"/>
                <w:szCs w:val="24"/>
                <w:lang w:eastAsia="ru-RU"/>
              </w:rPr>
              <w:t>практико-</w:t>
            </w:r>
            <w:r w:rsidR="001D41E8">
              <w:rPr>
                <w:rFonts w:ascii="Times New Roman" w:eastAsia="Times New Roman" w:hAnsi="Times New Roman" w:cs="Times New Roman"/>
                <w:kern w:val="32"/>
                <w:sz w:val="24"/>
                <w:szCs w:val="24"/>
                <w:lang w:eastAsia="ru-RU"/>
              </w:rPr>
              <w:t>ориентированных</w:t>
            </w:r>
            <w:r w:rsidR="001D41E8" w:rsidRPr="00564362">
              <w:rPr>
                <w:rFonts w:ascii="Times New Roman" w:eastAsia="Times New Roman" w:hAnsi="Times New Roman" w:cs="Times New Roman"/>
                <w:kern w:val="32"/>
                <w:sz w:val="24"/>
                <w:szCs w:val="24"/>
                <w:lang w:eastAsia="ru-RU"/>
              </w:rPr>
              <w:t xml:space="preserve"> </w:t>
            </w:r>
            <w:r w:rsidR="001D41E8">
              <w:rPr>
                <w:rFonts w:ascii="Times New Roman" w:eastAsia="Times New Roman" w:hAnsi="Times New Roman" w:cs="Times New Roman"/>
                <w:kern w:val="32"/>
                <w:sz w:val="24"/>
                <w:szCs w:val="24"/>
                <w:lang w:eastAsia="ru-RU"/>
              </w:rPr>
              <w:t>заданий</w:t>
            </w:r>
            <w:r w:rsidRPr="00581ED4">
              <w:rPr>
                <w:rFonts w:ascii="Times New Roman" w:hAnsi="Times New Roman" w:cs="Times New Roman"/>
                <w:sz w:val="24"/>
                <w:szCs w:val="24"/>
              </w:rPr>
              <w:t>, дискуссия, мультимедийные презентации</w:t>
            </w:r>
          </w:p>
        </w:tc>
      </w:tr>
    </w:tbl>
    <w:p w14:paraId="72A04C5B" w14:textId="77777777" w:rsidR="00E32331" w:rsidRPr="00581ED4"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503A7FDB"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F47D8E3"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p>
    <w:p w14:paraId="32585E9F" w14:textId="77777777" w:rsidR="00E32331" w:rsidRPr="00581ED4" w:rsidRDefault="00E32331" w:rsidP="006E7839">
      <w:pPr>
        <w:keepNext/>
        <w:spacing w:after="0" w:line="24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6B370ED" w14:textId="77777777" w:rsidR="00EF7DC2" w:rsidRPr="00581ED4" w:rsidRDefault="00EF7DC2" w:rsidP="00E32331">
      <w:pPr>
        <w:spacing w:after="0" w:line="240" w:lineRule="auto"/>
        <w:jc w:val="right"/>
        <w:rPr>
          <w:rFonts w:ascii="Times New Roman" w:eastAsia="Times New Roman" w:hAnsi="Times New Roman" w:cs="Times New Roman"/>
          <w:sz w:val="28"/>
          <w:szCs w:val="28"/>
          <w:lang w:eastAsia="ru-RU"/>
        </w:rPr>
      </w:pPr>
    </w:p>
    <w:p w14:paraId="6C423FBE" w14:textId="77777777" w:rsidR="00E32331" w:rsidRPr="00581ED4" w:rsidRDefault="00E32331" w:rsidP="00E32331">
      <w:pPr>
        <w:spacing w:after="0" w:line="240" w:lineRule="auto"/>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4</w:t>
      </w:r>
    </w:p>
    <w:p w14:paraId="44944CDE" w14:textId="77777777" w:rsidR="00963D19" w:rsidRPr="00581ED4"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963D19" w:rsidRPr="00581ED4" w14:paraId="1A9B19D0" w14:textId="77777777" w:rsidTr="00271071">
        <w:tc>
          <w:tcPr>
            <w:tcW w:w="3115" w:type="dxa"/>
            <w:shd w:val="clear" w:color="auto" w:fill="auto"/>
            <w:vAlign w:val="center"/>
          </w:tcPr>
          <w:p w14:paraId="0855A968" w14:textId="77777777" w:rsidR="00963D19" w:rsidRPr="00581ED4"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Наименование тем (разделов) дисциплины</w:t>
            </w:r>
          </w:p>
        </w:tc>
        <w:tc>
          <w:tcPr>
            <w:tcW w:w="3115" w:type="dxa"/>
            <w:shd w:val="clear" w:color="auto" w:fill="auto"/>
            <w:vAlign w:val="center"/>
          </w:tcPr>
          <w:p w14:paraId="5950BC91" w14:textId="77777777" w:rsidR="00963D19" w:rsidRPr="00581ED4"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115" w:type="dxa"/>
            <w:shd w:val="clear" w:color="auto" w:fill="auto"/>
            <w:vAlign w:val="center"/>
          </w:tcPr>
          <w:p w14:paraId="095EF2F3" w14:textId="77777777" w:rsidR="00963D19" w:rsidRPr="00D9637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D96373">
              <w:rPr>
                <w:rFonts w:ascii="Times New Roman" w:eastAsia="Times New Roman" w:hAnsi="Times New Roman" w:cs="Times New Roman"/>
                <w:b/>
                <w:sz w:val="24"/>
                <w:szCs w:val="24"/>
                <w:lang w:eastAsia="ru-RU"/>
              </w:rPr>
              <w:t>Формы внеаудиторной самостоятельной работы</w:t>
            </w:r>
          </w:p>
        </w:tc>
      </w:tr>
      <w:tr w:rsidR="00D76E3D" w:rsidRPr="00581ED4" w14:paraId="55CAE05E" w14:textId="77777777" w:rsidTr="00F805E4">
        <w:tc>
          <w:tcPr>
            <w:tcW w:w="3115" w:type="dxa"/>
            <w:shd w:val="clear" w:color="auto" w:fill="auto"/>
          </w:tcPr>
          <w:p w14:paraId="4B3A099E" w14:textId="3CAF4153"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1: Понятие и характеристика логистической инфраструктуры</w:t>
            </w:r>
          </w:p>
        </w:tc>
        <w:tc>
          <w:tcPr>
            <w:tcW w:w="3115" w:type="dxa"/>
            <w:shd w:val="clear" w:color="auto" w:fill="auto"/>
          </w:tcPr>
          <w:p w14:paraId="2A69E771" w14:textId="77777777"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1. Роль и место логистической инфраструктуры в развитии экономики.</w:t>
            </w:r>
          </w:p>
          <w:p w14:paraId="670F0A31" w14:textId="1B5BADC6"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Актуальные проекты развития логистической в государственных программах</w:t>
            </w:r>
          </w:p>
        </w:tc>
        <w:tc>
          <w:tcPr>
            <w:tcW w:w="3115" w:type="dxa"/>
            <w:shd w:val="clear" w:color="auto" w:fill="auto"/>
          </w:tcPr>
          <w:p w14:paraId="0323AB55"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0A70944E"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1BF62D92"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4E3F0B4C"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63A14F37"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lastRenderedPageBreak/>
              <w:t>- составление плана и тезисов ответов на контрольные задания;</w:t>
            </w:r>
          </w:p>
          <w:p w14:paraId="3E68E904" w14:textId="5E73EEAD" w:rsidR="00D76E3D" w:rsidRPr="00D96373" w:rsidRDefault="00D76E3D" w:rsidP="001D41E8">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мультимедийных презентаций;</w:t>
            </w:r>
          </w:p>
          <w:p w14:paraId="59C017D7"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к участию в дискуссии;</w:t>
            </w:r>
          </w:p>
          <w:p w14:paraId="1965145D" w14:textId="71C05F6F" w:rsidR="00D76E3D" w:rsidRPr="00D96373" w:rsidRDefault="00D76E3D" w:rsidP="00D76E3D">
            <w:pPr>
              <w:shd w:val="clear" w:color="auto" w:fill="FFFFFF"/>
              <w:spacing w:after="0" w:line="240" w:lineRule="auto"/>
              <w:rPr>
                <w:rFonts w:ascii="Times New Roman" w:eastAsia="Times New Roman" w:hAnsi="Times New Roman" w:cs="Times New Roman"/>
                <w:kern w:val="32"/>
                <w:sz w:val="24"/>
                <w:szCs w:val="24"/>
                <w:lang w:eastAsia="ru-RU"/>
              </w:rPr>
            </w:pPr>
            <w:r w:rsidRPr="00D96373">
              <w:rPr>
                <w:rFonts w:ascii="Times New Roman" w:hAnsi="Times New Roman" w:cs="Times New Roman"/>
                <w:sz w:val="24"/>
                <w:szCs w:val="24"/>
                <w:lang w:eastAsia="ru-RU"/>
              </w:rPr>
              <w:t xml:space="preserve">- выполнение </w:t>
            </w:r>
            <w:r w:rsidR="004A7B81" w:rsidRPr="00D96373">
              <w:rPr>
                <w:rFonts w:ascii="Times New Roman" w:hAnsi="Times New Roman" w:cs="Times New Roman"/>
                <w:sz w:val="24"/>
                <w:szCs w:val="24"/>
                <w:lang w:eastAsia="ru-RU"/>
              </w:rPr>
              <w:t xml:space="preserve">контрольной работы/ </w:t>
            </w:r>
            <w:r w:rsidRPr="00D96373">
              <w:rPr>
                <w:rFonts w:ascii="Times New Roman" w:hAnsi="Times New Roman" w:cs="Times New Roman"/>
                <w:sz w:val="24"/>
                <w:szCs w:val="24"/>
                <w:lang w:eastAsia="ru-RU"/>
              </w:rPr>
              <w:t>домашнего творческого задания</w:t>
            </w:r>
          </w:p>
        </w:tc>
      </w:tr>
      <w:tr w:rsidR="00D76E3D" w:rsidRPr="00581ED4" w14:paraId="558DC032" w14:textId="77777777" w:rsidTr="00F805E4">
        <w:tc>
          <w:tcPr>
            <w:tcW w:w="3115" w:type="dxa"/>
            <w:shd w:val="clear" w:color="auto" w:fill="auto"/>
          </w:tcPr>
          <w:p w14:paraId="378F898A" w14:textId="45D90FC7" w:rsidR="00D76E3D" w:rsidRPr="00726814" w:rsidRDefault="00D76E3D" w:rsidP="00D76E3D">
            <w:pPr>
              <w:spacing w:after="0" w:line="240" w:lineRule="auto"/>
              <w:rPr>
                <w:rFonts w:ascii="Times New Roman" w:hAnsi="Times New Roman" w:cs="Times New Roman"/>
                <w:sz w:val="24"/>
                <w:szCs w:val="24"/>
              </w:rPr>
            </w:pPr>
            <w:r w:rsidRPr="00726814">
              <w:rPr>
                <w:rFonts w:ascii="Times New Roman" w:hAnsi="Times New Roman" w:cs="Times New Roman"/>
                <w:sz w:val="24"/>
                <w:szCs w:val="24"/>
              </w:rPr>
              <w:lastRenderedPageBreak/>
              <w:t>Тема 2: Логистическая инфраструктура для отдельных видов транспорта.</w:t>
            </w:r>
          </w:p>
        </w:tc>
        <w:tc>
          <w:tcPr>
            <w:tcW w:w="3115" w:type="dxa"/>
            <w:shd w:val="clear" w:color="auto" w:fill="auto"/>
          </w:tcPr>
          <w:p w14:paraId="461C07B2" w14:textId="77777777" w:rsidR="00AC4DB7" w:rsidRPr="00726814" w:rsidRDefault="00D76E3D" w:rsidP="00D76E3D">
            <w:pPr>
              <w:spacing w:after="0" w:line="240" w:lineRule="auto"/>
              <w:rPr>
                <w:rFonts w:ascii="Times New Roman" w:hAnsi="Times New Roman" w:cs="Times New Roman"/>
                <w:sz w:val="24"/>
                <w:szCs w:val="24"/>
              </w:rPr>
            </w:pPr>
            <w:r w:rsidRPr="00726814">
              <w:rPr>
                <w:rFonts w:ascii="Times New Roman" w:hAnsi="Times New Roman" w:cs="Times New Roman"/>
                <w:sz w:val="24"/>
                <w:szCs w:val="24"/>
              </w:rPr>
              <w:t xml:space="preserve">1. </w:t>
            </w:r>
            <w:r w:rsidR="0035742E" w:rsidRPr="00726814">
              <w:rPr>
                <w:rFonts w:ascii="Times New Roman" w:hAnsi="Times New Roman" w:cs="Times New Roman"/>
                <w:sz w:val="24"/>
                <w:szCs w:val="24"/>
              </w:rPr>
              <w:t xml:space="preserve">Характеристика </w:t>
            </w:r>
            <w:r w:rsidR="00AC4DB7" w:rsidRPr="00726814">
              <w:rPr>
                <w:rFonts w:ascii="Times New Roman" w:hAnsi="Times New Roman" w:cs="Times New Roman"/>
                <w:sz w:val="24"/>
                <w:szCs w:val="24"/>
              </w:rPr>
              <w:t xml:space="preserve">инфраструктуры </w:t>
            </w:r>
            <w:r w:rsidR="0035742E" w:rsidRPr="00726814">
              <w:rPr>
                <w:rFonts w:ascii="Times New Roman" w:hAnsi="Times New Roman" w:cs="Times New Roman"/>
                <w:sz w:val="24"/>
                <w:szCs w:val="24"/>
              </w:rPr>
              <w:t>железнодорожного транспорта.</w:t>
            </w:r>
          </w:p>
          <w:p w14:paraId="008C3955" w14:textId="7949E719" w:rsidR="00726814" w:rsidRPr="00726814" w:rsidRDefault="00726814" w:rsidP="00D76E3D">
            <w:pPr>
              <w:spacing w:after="0" w:line="240" w:lineRule="auto"/>
              <w:rPr>
                <w:rFonts w:ascii="Times New Roman" w:hAnsi="Times New Roman" w:cs="Times New Roman"/>
                <w:sz w:val="24"/>
                <w:szCs w:val="24"/>
              </w:rPr>
            </w:pPr>
            <w:r w:rsidRPr="00726814">
              <w:rPr>
                <w:rFonts w:ascii="Times New Roman" w:hAnsi="Times New Roman" w:cs="Times New Roman"/>
                <w:sz w:val="24"/>
                <w:szCs w:val="24"/>
              </w:rPr>
              <w:t>2. Характеристика инфраструктуры</w:t>
            </w:r>
            <w:r w:rsidR="0035742E" w:rsidRPr="00726814">
              <w:rPr>
                <w:rFonts w:ascii="Times New Roman" w:hAnsi="Times New Roman" w:cs="Times New Roman"/>
                <w:sz w:val="24"/>
                <w:szCs w:val="24"/>
              </w:rPr>
              <w:t xml:space="preserve"> водного транспорта.</w:t>
            </w:r>
          </w:p>
          <w:p w14:paraId="02A07163" w14:textId="116E94F4" w:rsidR="00726814" w:rsidRPr="00726814" w:rsidRDefault="00726814" w:rsidP="00D76E3D">
            <w:pPr>
              <w:spacing w:after="0" w:line="240" w:lineRule="auto"/>
              <w:rPr>
                <w:rFonts w:ascii="Times New Roman" w:hAnsi="Times New Roman" w:cs="Times New Roman"/>
                <w:sz w:val="24"/>
                <w:szCs w:val="24"/>
              </w:rPr>
            </w:pPr>
            <w:r w:rsidRPr="00726814">
              <w:rPr>
                <w:rFonts w:ascii="Times New Roman" w:hAnsi="Times New Roman" w:cs="Times New Roman"/>
                <w:sz w:val="24"/>
                <w:szCs w:val="24"/>
              </w:rPr>
              <w:t xml:space="preserve">3. Характеристика инфраструктуры </w:t>
            </w:r>
            <w:r w:rsidR="0035742E" w:rsidRPr="00726814">
              <w:rPr>
                <w:rFonts w:ascii="Times New Roman" w:hAnsi="Times New Roman" w:cs="Times New Roman"/>
                <w:sz w:val="24"/>
                <w:szCs w:val="24"/>
              </w:rPr>
              <w:t>воздушного транспорта.</w:t>
            </w:r>
          </w:p>
          <w:p w14:paraId="36E3FF94" w14:textId="0802709D" w:rsidR="0035742E" w:rsidRPr="00726814" w:rsidRDefault="00726814" w:rsidP="00726814">
            <w:pPr>
              <w:spacing w:after="0" w:line="240" w:lineRule="auto"/>
              <w:rPr>
                <w:rFonts w:ascii="Times New Roman" w:hAnsi="Times New Roman" w:cs="Times New Roman"/>
                <w:sz w:val="24"/>
                <w:szCs w:val="24"/>
              </w:rPr>
            </w:pPr>
            <w:r w:rsidRPr="00726814">
              <w:rPr>
                <w:rFonts w:ascii="Times New Roman" w:hAnsi="Times New Roman" w:cs="Times New Roman"/>
                <w:sz w:val="24"/>
                <w:szCs w:val="24"/>
              </w:rPr>
              <w:t>4. Характеристика инфраструктуры</w:t>
            </w:r>
            <w:r w:rsidR="0035742E" w:rsidRPr="00726814">
              <w:rPr>
                <w:rFonts w:ascii="Times New Roman" w:hAnsi="Times New Roman" w:cs="Times New Roman"/>
                <w:sz w:val="24"/>
                <w:szCs w:val="24"/>
              </w:rPr>
              <w:t xml:space="preserve"> трубопроводного транспорта.</w:t>
            </w:r>
          </w:p>
        </w:tc>
        <w:tc>
          <w:tcPr>
            <w:tcW w:w="3115" w:type="dxa"/>
            <w:shd w:val="clear" w:color="auto" w:fill="auto"/>
          </w:tcPr>
          <w:p w14:paraId="64534305"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693EF0CE"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2EA8EE72"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21D05C90"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517BCF49"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составление плана и тезисов ответов на контрольные задания;</w:t>
            </w:r>
          </w:p>
          <w:p w14:paraId="15CC0E98" w14:textId="60C35CFF" w:rsidR="00D76E3D" w:rsidRPr="00D96373" w:rsidRDefault="00D76E3D" w:rsidP="00EC124B">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w:t>
            </w:r>
            <w:r w:rsidR="00EC124B" w:rsidRPr="00D96373">
              <w:rPr>
                <w:rFonts w:ascii="Times New Roman" w:hAnsi="Times New Roman" w:cs="Times New Roman"/>
                <w:sz w:val="24"/>
                <w:szCs w:val="24"/>
                <w:lang w:eastAsia="ru-RU"/>
              </w:rPr>
              <w:t>подготовка мультимедийных презентаций</w:t>
            </w:r>
            <w:r w:rsidRPr="00D96373">
              <w:rPr>
                <w:rFonts w:ascii="Times New Roman" w:hAnsi="Times New Roman" w:cs="Times New Roman"/>
                <w:sz w:val="24"/>
                <w:szCs w:val="24"/>
                <w:lang w:eastAsia="ru-RU"/>
              </w:rPr>
              <w:t>;</w:t>
            </w:r>
          </w:p>
          <w:p w14:paraId="5058A659"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к участию в дискуссии;</w:t>
            </w:r>
          </w:p>
          <w:p w14:paraId="6C1AA736" w14:textId="1EEFE646" w:rsidR="00D76E3D" w:rsidRPr="00D96373" w:rsidRDefault="004A7B81" w:rsidP="00D76E3D">
            <w:pPr>
              <w:shd w:val="clear" w:color="auto" w:fill="FFFFFF"/>
              <w:spacing w:after="0" w:line="240" w:lineRule="auto"/>
              <w:rPr>
                <w:rFonts w:ascii="Times New Roman" w:eastAsia="Times New Roman" w:hAnsi="Times New Roman" w:cs="Times New Roman"/>
                <w:kern w:val="32"/>
                <w:sz w:val="24"/>
                <w:szCs w:val="24"/>
              </w:rPr>
            </w:pPr>
            <w:r w:rsidRPr="00D96373">
              <w:rPr>
                <w:rFonts w:ascii="Times New Roman" w:hAnsi="Times New Roman" w:cs="Times New Roman"/>
                <w:sz w:val="24"/>
                <w:szCs w:val="24"/>
                <w:lang w:eastAsia="ru-RU"/>
              </w:rPr>
              <w:t>- выполнение контрольной работы/ домашнего творческого задания</w:t>
            </w:r>
          </w:p>
        </w:tc>
      </w:tr>
      <w:tr w:rsidR="00D76E3D" w:rsidRPr="00581ED4" w14:paraId="60A6C7A5" w14:textId="77777777" w:rsidTr="00F805E4">
        <w:trPr>
          <w:trHeight w:val="1953"/>
        </w:trPr>
        <w:tc>
          <w:tcPr>
            <w:tcW w:w="3115" w:type="dxa"/>
            <w:shd w:val="clear" w:color="auto" w:fill="auto"/>
          </w:tcPr>
          <w:p w14:paraId="0C051396" w14:textId="0B510FB4" w:rsidR="00D76E3D" w:rsidRPr="00581ED4" w:rsidRDefault="00D76E3D" w:rsidP="00D76E3D">
            <w:pPr>
              <w:widowControl w:val="0"/>
              <w:autoSpaceDE w:val="0"/>
              <w:autoSpaceDN w:val="0"/>
              <w:adjustRightInd w:val="0"/>
              <w:spacing w:after="0" w:line="240" w:lineRule="auto"/>
              <w:rPr>
                <w:rFonts w:ascii="Times New Roman" w:hAnsi="Times New Roman" w:cs="Times New Roman"/>
                <w:sz w:val="24"/>
                <w:szCs w:val="24"/>
              </w:rPr>
            </w:pPr>
            <w:r w:rsidRPr="00581ED4">
              <w:rPr>
                <w:rFonts w:ascii="Times New Roman" w:hAnsi="Times New Roman" w:cs="Times New Roman"/>
                <w:sz w:val="24"/>
                <w:szCs w:val="24"/>
              </w:rPr>
              <w:t>Тема 3: Автодорожная инфраструктура</w:t>
            </w:r>
          </w:p>
        </w:tc>
        <w:tc>
          <w:tcPr>
            <w:tcW w:w="3115" w:type="dxa"/>
            <w:shd w:val="clear" w:color="auto" w:fill="auto"/>
          </w:tcPr>
          <w:p w14:paraId="72468FC7" w14:textId="77777777"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1. Требования к придорожной инфраструктуре.</w:t>
            </w:r>
          </w:p>
          <w:p w14:paraId="0DB5683B" w14:textId="49ABC8CA"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Практика использования платных автодорог в России.</w:t>
            </w:r>
          </w:p>
        </w:tc>
        <w:tc>
          <w:tcPr>
            <w:tcW w:w="3115" w:type="dxa"/>
            <w:shd w:val="clear" w:color="auto" w:fill="auto"/>
          </w:tcPr>
          <w:p w14:paraId="475E9340"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1243D000"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4E8F49FE"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6A1685BD"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7D159626"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составление плана и тезисов ответов на контрольные задания;</w:t>
            </w:r>
          </w:p>
          <w:p w14:paraId="402E1EA0" w14:textId="0F730D8B" w:rsidR="00D76E3D" w:rsidRPr="00D96373" w:rsidRDefault="00D76E3D" w:rsidP="00EC124B">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w:t>
            </w:r>
            <w:r w:rsidR="00EC124B" w:rsidRPr="00D96373">
              <w:rPr>
                <w:rFonts w:ascii="Times New Roman" w:hAnsi="Times New Roman" w:cs="Times New Roman"/>
                <w:sz w:val="24"/>
                <w:szCs w:val="24"/>
                <w:lang w:eastAsia="ru-RU"/>
              </w:rPr>
              <w:t>подготовка мультимедийных презентаций</w:t>
            </w:r>
            <w:r w:rsidRPr="00D96373">
              <w:rPr>
                <w:rFonts w:ascii="Times New Roman" w:hAnsi="Times New Roman" w:cs="Times New Roman"/>
                <w:sz w:val="24"/>
                <w:szCs w:val="24"/>
                <w:lang w:eastAsia="ru-RU"/>
              </w:rPr>
              <w:t>;</w:t>
            </w:r>
          </w:p>
          <w:p w14:paraId="4459AC7A"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к участию в дискуссии;</w:t>
            </w:r>
          </w:p>
          <w:p w14:paraId="777F1071" w14:textId="64DA1C78" w:rsidR="00D76E3D" w:rsidRPr="00D96373" w:rsidRDefault="004A7B81" w:rsidP="00D76E3D">
            <w:pPr>
              <w:spacing w:after="0" w:line="240" w:lineRule="auto"/>
              <w:rPr>
                <w:rFonts w:ascii="Times New Roman" w:hAnsi="Times New Roman" w:cs="Times New Roman"/>
                <w:sz w:val="24"/>
                <w:szCs w:val="24"/>
              </w:rPr>
            </w:pPr>
            <w:r w:rsidRPr="00D96373">
              <w:rPr>
                <w:rFonts w:ascii="Times New Roman" w:hAnsi="Times New Roman" w:cs="Times New Roman"/>
                <w:sz w:val="24"/>
                <w:szCs w:val="24"/>
                <w:lang w:eastAsia="ru-RU"/>
              </w:rPr>
              <w:t>- выполнение контрольной работы/ домашнего творческого задания</w:t>
            </w:r>
          </w:p>
        </w:tc>
      </w:tr>
      <w:tr w:rsidR="00D76E3D" w:rsidRPr="00581ED4" w14:paraId="45E0F2E2" w14:textId="77777777" w:rsidTr="00F805E4">
        <w:trPr>
          <w:trHeight w:val="1550"/>
        </w:trPr>
        <w:tc>
          <w:tcPr>
            <w:tcW w:w="3115" w:type="dxa"/>
            <w:shd w:val="clear" w:color="auto" w:fill="auto"/>
          </w:tcPr>
          <w:p w14:paraId="0943E78A" w14:textId="6C5D18EC" w:rsidR="00D76E3D" w:rsidRPr="00581ED4" w:rsidRDefault="00D76E3D" w:rsidP="00D76E3D">
            <w:pPr>
              <w:spacing w:after="0" w:line="240" w:lineRule="auto"/>
              <w:jc w:val="both"/>
              <w:rPr>
                <w:rFonts w:ascii="Times New Roman" w:hAnsi="Times New Roman" w:cs="Times New Roman"/>
                <w:sz w:val="24"/>
                <w:szCs w:val="24"/>
              </w:rPr>
            </w:pPr>
            <w:r w:rsidRPr="00581ED4">
              <w:rPr>
                <w:rFonts w:ascii="Times New Roman" w:hAnsi="Times New Roman" w:cs="Times New Roman"/>
                <w:sz w:val="24"/>
                <w:szCs w:val="24"/>
              </w:rPr>
              <w:lastRenderedPageBreak/>
              <w:t xml:space="preserve">Тема 4: </w:t>
            </w:r>
            <w:proofErr w:type="spellStart"/>
            <w:r w:rsidRPr="00581ED4">
              <w:rPr>
                <w:rFonts w:ascii="Times New Roman" w:hAnsi="Times New Roman" w:cs="Times New Roman"/>
                <w:sz w:val="24"/>
                <w:szCs w:val="24"/>
              </w:rPr>
              <w:t>Терминально</w:t>
            </w:r>
            <w:proofErr w:type="spellEnd"/>
            <w:r w:rsidRPr="00581ED4">
              <w:rPr>
                <w:rFonts w:ascii="Times New Roman" w:hAnsi="Times New Roman" w:cs="Times New Roman"/>
                <w:sz w:val="24"/>
                <w:szCs w:val="24"/>
              </w:rPr>
              <w:t>-логистические комплексы.</w:t>
            </w:r>
          </w:p>
        </w:tc>
        <w:tc>
          <w:tcPr>
            <w:tcW w:w="3115" w:type="dxa"/>
            <w:shd w:val="clear" w:color="auto" w:fill="auto"/>
          </w:tcPr>
          <w:p w14:paraId="4A9201DB" w14:textId="77777777"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1. Контейнерные терминалы.</w:t>
            </w:r>
          </w:p>
          <w:p w14:paraId="5E5E0C98" w14:textId="77777777"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«Сухие порты».</w:t>
            </w:r>
          </w:p>
          <w:p w14:paraId="29B9E30A" w14:textId="19A1F0A6"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3. Распределительные центры.</w:t>
            </w:r>
          </w:p>
        </w:tc>
        <w:tc>
          <w:tcPr>
            <w:tcW w:w="3115" w:type="dxa"/>
            <w:shd w:val="clear" w:color="auto" w:fill="auto"/>
          </w:tcPr>
          <w:p w14:paraId="692A1182"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0DEE8D29"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13AA04B6"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7C837109"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59946BF1"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составление плана и тезисов ответов на контрольные задания;</w:t>
            </w:r>
          </w:p>
          <w:p w14:paraId="2DFDD831" w14:textId="3888BD67" w:rsidR="00D76E3D" w:rsidRPr="00D96373" w:rsidRDefault="00D76E3D" w:rsidP="00EC124B">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w:t>
            </w:r>
            <w:r w:rsidR="00EC124B" w:rsidRPr="00D96373">
              <w:rPr>
                <w:rFonts w:ascii="Times New Roman" w:hAnsi="Times New Roman" w:cs="Times New Roman"/>
                <w:sz w:val="24"/>
                <w:szCs w:val="24"/>
                <w:lang w:eastAsia="ru-RU"/>
              </w:rPr>
              <w:t>подготовка мультимедийных презентаций</w:t>
            </w:r>
            <w:r w:rsidRPr="00D96373">
              <w:rPr>
                <w:rFonts w:ascii="Times New Roman" w:hAnsi="Times New Roman" w:cs="Times New Roman"/>
                <w:sz w:val="24"/>
                <w:szCs w:val="24"/>
                <w:lang w:eastAsia="ru-RU"/>
              </w:rPr>
              <w:t>;</w:t>
            </w:r>
          </w:p>
          <w:p w14:paraId="7E5B88E5"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к участию в дискуссии;</w:t>
            </w:r>
          </w:p>
          <w:p w14:paraId="2E9C8682" w14:textId="2547B510" w:rsidR="00D76E3D" w:rsidRPr="00D96373" w:rsidRDefault="004A7B81" w:rsidP="00D76E3D">
            <w:pPr>
              <w:shd w:val="clear" w:color="auto" w:fill="FFFFFF"/>
              <w:spacing w:after="0" w:line="240" w:lineRule="auto"/>
              <w:rPr>
                <w:rFonts w:ascii="Times New Roman" w:eastAsia="Times New Roman" w:hAnsi="Times New Roman" w:cs="Times New Roman"/>
                <w:kern w:val="32"/>
                <w:sz w:val="24"/>
                <w:szCs w:val="24"/>
              </w:rPr>
            </w:pPr>
            <w:r w:rsidRPr="00D96373">
              <w:rPr>
                <w:rFonts w:ascii="Times New Roman" w:hAnsi="Times New Roman" w:cs="Times New Roman"/>
                <w:sz w:val="24"/>
                <w:szCs w:val="24"/>
                <w:lang w:eastAsia="ru-RU"/>
              </w:rPr>
              <w:t>- выполнение контрольной работы/ домашнего творческого задания</w:t>
            </w:r>
          </w:p>
        </w:tc>
      </w:tr>
      <w:tr w:rsidR="00D76E3D" w:rsidRPr="00581ED4" w14:paraId="112270A4" w14:textId="77777777" w:rsidTr="00F805E4">
        <w:trPr>
          <w:trHeight w:val="1550"/>
        </w:trPr>
        <w:tc>
          <w:tcPr>
            <w:tcW w:w="3115" w:type="dxa"/>
            <w:shd w:val="clear" w:color="auto" w:fill="auto"/>
          </w:tcPr>
          <w:p w14:paraId="548A4331" w14:textId="1156A0F3" w:rsidR="00D76E3D" w:rsidRPr="00581ED4" w:rsidRDefault="00D76E3D" w:rsidP="00D76E3D">
            <w:pPr>
              <w:spacing w:after="0" w:line="240" w:lineRule="auto"/>
              <w:jc w:val="both"/>
              <w:rPr>
                <w:rFonts w:ascii="Times New Roman" w:hAnsi="Times New Roman" w:cs="Times New Roman"/>
                <w:sz w:val="24"/>
                <w:szCs w:val="24"/>
              </w:rPr>
            </w:pPr>
            <w:r w:rsidRPr="00581ED4">
              <w:rPr>
                <w:rFonts w:ascii="Times New Roman" w:hAnsi="Times New Roman" w:cs="Times New Roman"/>
                <w:sz w:val="24"/>
                <w:szCs w:val="24"/>
              </w:rPr>
              <w:t>Тема 5: Пропускная способность логистической инфраструктуры.</w:t>
            </w:r>
          </w:p>
        </w:tc>
        <w:tc>
          <w:tcPr>
            <w:tcW w:w="3115" w:type="dxa"/>
            <w:shd w:val="clear" w:color="auto" w:fill="auto"/>
          </w:tcPr>
          <w:p w14:paraId="436950A3" w14:textId="159520D1" w:rsidR="00D76E3D" w:rsidRPr="0035742E" w:rsidRDefault="00D76E3D" w:rsidP="00D76E3D">
            <w:pPr>
              <w:spacing w:after="0" w:line="240" w:lineRule="auto"/>
              <w:rPr>
                <w:rFonts w:ascii="Times New Roman" w:hAnsi="Times New Roman" w:cs="Times New Roman"/>
                <w:sz w:val="24"/>
                <w:szCs w:val="24"/>
              </w:rPr>
            </w:pPr>
            <w:r w:rsidRPr="0035742E">
              <w:rPr>
                <w:rFonts w:ascii="Times New Roman" w:hAnsi="Times New Roman" w:cs="Times New Roman"/>
                <w:sz w:val="24"/>
                <w:szCs w:val="24"/>
              </w:rPr>
              <w:t xml:space="preserve">1. </w:t>
            </w:r>
            <w:r w:rsidR="0035742E" w:rsidRPr="0035742E">
              <w:rPr>
                <w:rFonts w:ascii="Times New Roman" w:hAnsi="Times New Roman" w:cs="Times New Roman"/>
                <w:sz w:val="24"/>
                <w:szCs w:val="24"/>
              </w:rPr>
              <w:t>Способы оценки пропускной способности пропускной способности узловых объектов</w:t>
            </w:r>
            <w:r w:rsidRPr="0035742E">
              <w:rPr>
                <w:rFonts w:ascii="Times New Roman" w:hAnsi="Times New Roman" w:cs="Times New Roman"/>
                <w:sz w:val="24"/>
                <w:szCs w:val="24"/>
              </w:rPr>
              <w:t>.</w:t>
            </w:r>
          </w:p>
          <w:p w14:paraId="574083D8" w14:textId="2F4C4B9D" w:rsidR="00D76E3D" w:rsidRPr="0035742E" w:rsidRDefault="00D76E3D" w:rsidP="0035742E">
            <w:pPr>
              <w:spacing w:after="0" w:line="240" w:lineRule="auto"/>
              <w:rPr>
                <w:rFonts w:ascii="Times New Roman" w:hAnsi="Times New Roman" w:cs="Times New Roman"/>
                <w:sz w:val="24"/>
                <w:szCs w:val="24"/>
              </w:rPr>
            </w:pPr>
            <w:r w:rsidRPr="0035742E">
              <w:rPr>
                <w:rFonts w:ascii="Times New Roman" w:hAnsi="Times New Roman" w:cs="Times New Roman"/>
                <w:sz w:val="24"/>
                <w:szCs w:val="24"/>
              </w:rPr>
              <w:t xml:space="preserve">2. </w:t>
            </w:r>
            <w:r w:rsidR="0035742E" w:rsidRPr="0035742E">
              <w:rPr>
                <w:rFonts w:ascii="Times New Roman" w:hAnsi="Times New Roman" w:cs="Times New Roman"/>
                <w:sz w:val="24"/>
                <w:szCs w:val="24"/>
              </w:rPr>
              <w:t xml:space="preserve">Способы </w:t>
            </w:r>
            <w:r w:rsidRPr="0035742E">
              <w:rPr>
                <w:rFonts w:ascii="Times New Roman" w:hAnsi="Times New Roman" w:cs="Times New Roman"/>
                <w:sz w:val="24"/>
                <w:szCs w:val="24"/>
              </w:rPr>
              <w:t xml:space="preserve">оценки пропускной способности </w:t>
            </w:r>
            <w:r w:rsidR="0035742E" w:rsidRPr="0035742E">
              <w:rPr>
                <w:rFonts w:ascii="Times New Roman" w:hAnsi="Times New Roman" w:cs="Times New Roman"/>
                <w:sz w:val="24"/>
                <w:szCs w:val="24"/>
              </w:rPr>
              <w:t>автомобильных дорог различных категорий</w:t>
            </w:r>
            <w:r w:rsidRPr="0035742E">
              <w:rPr>
                <w:rFonts w:ascii="Times New Roman" w:hAnsi="Times New Roman" w:cs="Times New Roman"/>
                <w:sz w:val="24"/>
                <w:szCs w:val="24"/>
              </w:rPr>
              <w:t>.</w:t>
            </w:r>
          </w:p>
        </w:tc>
        <w:tc>
          <w:tcPr>
            <w:tcW w:w="3115" w:type="dxa"/>
            <w:shd w:val="clear" w:color="auto" w:fill="auto"/>
          </w:tcPr>
          <w:p w14:paraId="04BADC2A"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0F9CE1D2"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108FEF5D"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7CDE6D7E"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7C1B6924"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составление плана и тезисов ответов на контрольные задания;</w:t>
            </w:r>
          </w:p>
          <w:p w14:paraId="429D7959" w14:textId="70D6DE53" w:rsidR="00D76E3D" w:rsidRPr="00D96373" w:rsidRDefault="00D76E3D" w:rsidP="00EC124B">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мультимедийных презентаций;</w:t>
            </w:r>
          </w:p>
          <w:p w14:paraId="2E451B22"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к участию в дискуссии;</w:t>
            </w:r>
          </w:p>
          <w:p w14:paraId="610ED586" w14:textId="72BBA690" w:rsidR="00D76E3D" w:rsidRPr="00D96373" w:rsidRDefault="004A7B81"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выполнение контрольной работы/ домашнего творческого задания</w:t>
            </w:r>
          </w:p>
        </w:tc>
      </w:tr>
      <w:tr w:rsidR="00D76E3D" w:rsidRPr="00581ED4" w14:paraId="790EDFC9" w14:textId="77777777" w:rsidTr="00F805E4">
        <w:trPr>
          <w:trHeight w:val="1550"/>
        </w:trPr>
        <w:tc>
          <w:tcPr>
            <w:tcW w:w="3115" w:type="dxa"/>
            <w:shd w:val="clear" w:color="auto" w:fill="auto"/>
          </w:tcPr>
          <w:p w14:paraId="082C7653" w14:textId="10AC2B78" w:rsidR="00D76E3D" w:rsidRPr="00581ED4" w:rsidRDefault="00D76E3D" w:rsidP="00D76E3D">
            <w:pPr>
              <w:spacing w:after="0" w:line="240" w:lineRule="auto"/>
              <w:jc w:val="both"/>
              <w:rPr>
                <w:rFonts w:ascii="Times New Roman" w:hAnsi="Times New Roman" w:cs="Times New Roman"/>
                <w:sz w:val="24"/>
                <w:szCs w:val="24"/>
              </w:rPr>
            </w:pPr>
            <w:r w:rsidRPr="00581ED4">
              <w:rPr>
                <w:rFonts w:ascii="Times New Roman" w:hAnsi="Times New Roman" w:cs="Times New Roman"/>
                <w:sz w:val="24"/>
                <w:szCs w:val="24"/>
              </w:rPr>
              <w:t>Тема 6: Управление функционированием и развитием логистической инфраструктуры.</w:t>
            </w:r>
          </w:p>
        </w:tc>
        <w:tc>
          <w:tcPr>
            <w:tcW w:w="3115" w:type="dxa"/>
            <w:shd w:val="clear" w:color="auto" w:fill="auto"/>
          </w:tcPr>
          <w:p w14:paraId="380C6140" w14:textId="16419396"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 xml:space="preserve">1. </w:t>
            </w:r>
            <w:r w:rsidR="0035742E">
              <w:rPr>
                <w:rFonts w:ascii="Times New Roman" w:hAnsi="Times New Roman" w:cs="Times New Roman"/>
                <w:sz w:val="24"/>
                <w:szCs w:val="24"/>
              </w:rPr>
              <w:t>Оценка уровня</w:t>
            </w:r>
            <w:r w:rsidRPr="00581ED4">
              <w:rPr>
                <w:rFonts w:ascii="Times New Roman" w:hAnsi="Times New Roman" w:cs="Times New Roman"/>
                <w:sz w:val="24"/>
                <w:szCs w:val="24"/>
              </w:rPr>
              <w:t xml:space="preserve"> развития инфраструктуры.</w:t>
            </w:r>
          </w:p>
          <w:p w14:paraId="2CC40D9E" w14:textId="08887D83" w:rsidR="00D76E3D" w:rsidRPr="00581ED4" w:rsidRDefault="00D76E3D" w:rsidP="00D76E3D">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Понятие государственно-частного партнёрства.</w:t>
            </w:r>
          </w:p>
        </w:tc>
        <w:tc>
          <w:tcPr>
            <w:tcW w:w="3115" w:type="dxa"/>
            <w:shd w:val="clear" w:color="auto" w:fill="auto"/>
          </w:tcPr>
          <w:p w14:paraId="51C6D4D8"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xml:space="preserve">- Работа с конспектом лекции;  </w:t>
            </w:r>
          </w:p>
          <w:p w14:paraId="53E04A52"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работа с электронной библиотечной системой;</w:t>
            </w:r>
          </w:p>
          <w:p w14:paraId="5E8FFC30"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работа с учебниками;</w:t>
            </w:r>
          </w:p>
          <w:p w14:paraId="54CA9374" w14:textId="77777777" w:rsidR="00D76E3D" w:rsidRPr="00D96373" w:rsidRDefault="00D76E3D" w:rsidP="00D76E3D">
            <w:pPr>
              <w:spacing w:after="0" w:line="240" w:lineRule="auto"/>
              <w:rPr>
                <w:rFonts w:ascii="Times New Roman" w:hAnsi="Times New Roman" w:cs="Times New Roman"/>
                <w:bCs/>
                <w:iCs/>
                <w:sz w:val="24"/>
                <w:szCs w:val="24"/>
              </w:rPr>
            </w:pPr>
            <w:r w:rsidRPr="00D96373">
              <w:rPr>
                <w:rFonts w:ascii="Times New Roman" w:hAnsi="Times New Roman" w:cs="Times New Roman"/>
                <w:bCs/>
                <w:iCs/>
                <w:sz w:val="24"/>
                <w:szCs w:val="24"/>
              </w:rPr>
              <w:t xml:space="preserve">- работа с информационно-образовательным порталом (ИОП) </w:t>
            </w:r>
            <w:proofErr w:type="spellStart"/>
            <w:r w:rsidRPr="00D96373">
              <w:rPr>
                <w:rFonts w:ascii="Times New Roman" w:hAnsi="Times New Roman" w:cs="Times New Roman"/>
                <w:bCs/>
                <w:iCs/>
                <w:sz w:val="24"/>
                <w:szCs w:val="24"/>
              </w:rPr>
              <w:t>Финуниверситета</w:t>
            </w:r>
            <w:proofErr w:type="spellEnd"/>
            <w:r w:rsidRPr="00D96373">
              <w:rPr>
                <w:rFonts w:ascii="Times New Roman" w:hAnsi="Times New Roman" w:cs="Times New Roman"/>
                <w:bCs/>
                <w:iCs/>
                <w:sz w:val="24"/>
                <w:szCs w:val="24"/>
              </w:rPr>
              <w:t>;</w:t>
            </w:r>
          </w:p>
          <w:p w14:paraId="7A87B70F"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составление плана и тезисов ответов на контрольные задания;</w:t>
            </w:r>
          </w:p>
          <w:p w14:paraId="4386A632" w14:textId="7E1C020C" w:rsidR="00D76E3D" w:rsidRPr="00D96373" w:rsidRDefault="00D76E3D" w:rsidP="00EC124B">
            <w:pPr>
              <w:spacing w:after="0" w:line="240" w:lineRule="auto"/>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подготовка мультимедийных презентаций;</w:t>
            </w:r>
          </w:p>
          <w:p w14:paraId="1FA2ADCC" w14:textId="77777777" w:rsidR="00D76E3D" w:rsidRPr="00D96373" w:rsidRDefault="00D76E3D"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lastRenderedPageBreak/>
              <w:t>- подготовка к участию в дискуссии;</w:t>
            </w:r>
          </w:p>
          <w:p w14:paraId="784B3A77" w14:textId="106C40A3" w:rsidR="00D76E3D" w:rsidRPr="00D96373" w:rsidRDefault="004A7B81" w:rsidP="00D76E3D">
            <w:pPr>
              <w:spacing w:after="0" w:line="240" w:lineRule="auto"/>
              <w:jc w:val="both"/>
              <w:rPr>
                <w:rFonts w:ascii="Times New Roman" w:hAnsi="Times New Roman" w:cs="Times New Roman"/>
                <w:sz w:val="24"/>
                <w:szCs w:val="24"/>
                <w:lang w:eastAsia="ru-RU"/>
              </w:rPr>
            </w:pPr>
            <w:r w:rsidRPr="00D96373">
              <w:rPr>
                <w:rFonts w:ascii="Times New Roman" w:hAnsi="Times New Roman" w:cs="Times New Roman"/>
                <w:sz w:val="24"/>
                <w:szCs w:val="24"/>
                <w:lang w:eastAsia="ru-RU"/>
              </w:rPr>
              <w:t>- выполнение контрольной работы/ домашнего творческого задания</w:t>
            </w:r>
          </w:p>
        </w:tc>
      </w:tr>
    </w:tbl>
    <w:p w14:paraId="61D290C8" w14:textId="77777777" w:rsidR="00963D19" w:rsidRPr="00581ED4" w:rsidRDefault="00963D19" w:rsidP="006E7839">
      <w:pPr>
        <w:spacing w:after="0" w:line="360" w:lineRule="auto"/>
        <w:rPr>
          <w:rFonts w:ascii="Times New Roman" w:eastAsia="Times New Roman" w:hAnsi="Times New Roman" w:cs="Times New Roman"/>
          <w:sz w:val="28"/>
          <w:szCs w:val="28"/>
          <w:lang w:eastAsia="ru-RU"/>
        </w:rPr>
      </w:pPr>
    </w:p>
    <w:p w14:paraId="660929D6" w14:textId="77777777" w:rsidR="00E32331" w:rsidRPr="00581ED4" w:rsidRDefault="00E32331" w:rsidP="006E7839">
      <w:pPr>
        <w:keepNext/>
        <w:spacing w:after="0" w:line="24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896E723" w14:textId="77777777" w:rsidR="00E32331" w:rsidRPr="00581ED4"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4054D2A" w14:textId="77777777" w:rsidR="00EF7DC2" w:rsidRPr="00581ED4" w:rsidRDefault="00EF7DC2" w:rsidP="00EF7DC2">
      <w:pPr>
        <w:pStyle w:val="a9"/>
        <w:spacing w:after="0" w:line="360" w:lineRule="auto"/>
        <w:ind w:firstLine="567"/>
        <w:jc w:val="both"/>
        <w:rPr>
          <w:sz w:val="28"/>
          <w:szCs w:val="28"/>
        </w:rPr>
      </w:pPr>
      <w:r w:rsidRPr="00581ED4">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581ED4">
        <w:rPr>
          <w:i/>
          <w:sz w:val="28"/>
          <w:szCs w:val="28"/>
        </w:rPr>
        <w:t xml:space="preserve"> </w:t>
      </w:r>
      <w:r w:rsidRPr="00581ED4">
        <w:rPr>
          <w:sz w:val="28"/>
          <w:szCs w:val="28"/>
        </w:rPr>
        <w:t>текущего контроля знаний являются:</w:t>
      </w:r>
    </w:p>
    <w:p w14:paraId="6A6E2D15" w14:textId="77777777" w:rsidR="00EF7DC2" w:rsidRPr="00581ED4" w:rsidRDefault="00EF7DC2" w:rsidP="003C505A">
      <w:pPr>
        <w:pStyle w:val="a9"/>
        <w:numPr>
          <w:ilvl w:val="0"/>
          <w:numId w:val="8"/>
        </w:numPr>
        <w:tabs>
          <w:tab w:val="left" w:pos="360"/>
          <w:tab w:val="left" w:pos="937"/>
        </w:tabs>
        <w:spacing w:after="0" w:line="360" w:lineRule="auto"/>
        <w:ind w:firstLine="567"/>
        <w:jc w:val="both"/>
        <w:rPr>
          <w:sz w:val="28"/>
          <w:szCs w:val="28"/>
        </w:rPr>
      </w:pPr>
      <w:r w:rsidRPr="00581ED4">
        <w:rPr>
          <w:sz w:val="28"/>
          <w:szCs w:val="28"/>
        </w:rPr>
        <w:t>дискуссионные формы: дискуссия – проводятся по результатам самостоятельной подготовки;</w:t>
      </w:r>
    </w:p>
    <w:p w14:paraId="1FC45CE4" w14:textId="7FA97452" w:rsidR="00EF7DC2" w:rsidRPr="00D96373" w:rsidRDefault="00EF7DC2" w:rsidP="003C505A">
      <w:pPr>
        <w:pStyle w:val="a9"/>
        <w:numPr>
          <w:ilvl w:val="0"/>
          <w:numId w:val="8"/>
        </w:numPr>
        <w:shd w:val="clear" w:color="auto" w:fill="FFFFFF"/>
        <w:tabs>
          <w:tab w:val="left" w:pos="360"/>
          <w:tab w:val="left" w:pos="937"/>
        </w:tabs>
        <w:spacing w:after="0" w:line="360" w:lineRule="auto"/>
        <w:ind w:firstLine="567"/>
        <w:jc w:val="both"/>
        <w:rPr>
          <w:sz w:val="28"/>
          <w:szCs w:val="28"/>
        </w:rPr>
      </w:pPr>
      <w:r w:rsidRPr="00581ED4">
        <w:rPr>
          <w:sz w:val="28"/>
          <w:szCs w:val="28"/>
        </w:rPr>
        <w:t xml:space="preserve">защита выполненного задания – проводится защита подготовленного </w:t>
      </w:r>
      <w:r w:rsidR="004A7B81" w:rsidRPr="00D96373">
        <w:rPr>
          <w:sz w:val="28"/>
          <w:szCs w:val="28"/>
        </w:rPr>
        <w:t xml:space="preserve">контрольной работы/ </w:t>
      </w:r>
      <w:r w:rsidRPr="00D96373">
        <w:rPr>
          <w:sz w:val="28"/>
          <w:szCs w:val="28"/>
        </w:rPr>
        <w:t>домашнего творческого задания.</w:t>
      </w:r>
    </w:p>
    <w:p w14:paraId="4B2C5DA3" w14:textId="0EAB6EF6" w:rsidR="00EF7DC2" w:rsidRPr="00581ED4" w:rsidRDefault="00EF7DC2" w:rsidP="00EF7DC2">
      <w:pPr>
        <w:pStyle w:val="a9"/>
        <w:shd w:val="clear" w:color="auto" w:fill="FFFFFF"/>
        <w:tabs>
          <w:tab w:val="left" w:pos="360"/>
          <w:tab w:val="left" w:pos="937"/>
        </w:tabs>
        <w:spacing w:after="0" w:line="360" w:lineRule="auto"/>
        <w:ind w:firstLine="567"/>
        <w:jc w:val="both"/>
        <w:rPr>
          <w:sz w:val="28"/>
          <w:szCs w:val="28"/>
        </w:rPr>
      </w:pPr>
      <w:r w:rsidRPr="00581ED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01102A5" w14:textId="77777777" w:rsidR="00EF7DC2" w:rsidRPr="00581ED4" w:rsidRDefault="00EF7DC2" w:rsidP="00EF7DC2">
      <w:pPr>
        <w:shd w:val="clear" w:color="auto" w:fill="FFFFFF"/>
        <w:spacing w:after="0" w:line="360" w:lineRule="auto"/>
        <w:ind w:firstLine="567"/>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Промежуточный контроль проводится в форме зачёта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EF7DC2" w:rsidRPr="00581ED4" w14:paraId="440C9D8A" w14:textId="77777777" w:rsidTr="00197DDC">
        <w:tc>
          <w:tcPr>
            <w:tcW w:w="1138" w:type="dxa"/>
          </w:tcPr>
          <w:p w14:paraId="279F31E9"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 xml:space="preserve">№ </w:t>
            </w:r>
          </w:p>
        </w:tc>
        <w:tc>
          <w:tcPr>
            <w:tcW w:w="4645" w:type="dxa"/>
          </w:tcPr>
          <w:p w14:paraId="214A737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Вид отчетности</w:t>
            </w:r>
          </w:p>
        </w:tc>
        <w:tc>
          <w:tcPr>
            <w:tcW w:w="4253" w:type="dxa"/>
          </w:tcPr>
          <w:p w14:paraId="403B753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Баллы</w:t>
            </w:r>
          </w:p>
        </w:tc>
      </w:tr>
      <w:tr w:rsidR="00EF7DC2" w:rsidRPr="00581ED4" w14:paraId="14EE9065" w14:textId="77777777" w:rsidTr="00197DDC">
        <w:tc>
          <w:tcPr>
            <w:tcW w:w="1138" w:type="dxa"/>
          </w:tcPr>
          <w:p w14:paraId="330499D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w:t>
            </w:r>
          </w:p>
        </w:tc>
        <w:tc>
          <w:tcPr>
            <w:tcW w:w="4645" w:type="dxa"/>
          </w:tcPr>
          <w:p w14:paraId="528DA2DE"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Работа в модуле</w:t>
            </w:r>
          </w:p>
        </w:tc>
        <w:tc>
          <w:tcPr>
            <w:tcW w:w="4253" w:type="dxa"/>
          </w:tcPr>
          <w:p w14:paraId="1EAE047A"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40</w:t>
            </w:r>
          </w:p>
        </w:tc>
      </w:tr>
      <w:tr w:rsidR="00EF7DC2" w:rsidRPr="00581ED4" w14:paraId="68C69DC1" w14:textId="77777777" w:rsidTr="00197DDC">
        <w:trPr>
          <w:trHeight w:val="256"/>
        </w:trPr>
        <w:tc>
          <w:tcPr>
            <w:tcW w:w="1138" w:type="dxa"/>
          </w:tcPr>
          <w:p w14:paraId="1F261E8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2.</w:t>
            </w:r>
          </w:p>
        </w:tc>
        <w:tc>
          <w:tcPr>
            <w:tcW w:w="4645" w:type="dxa"/>
          </w:tcPr>
          <w:p w14:paraId="146DDE7D" w14:textId="0E3727DC" w:rsidR="00EF7DC2" w:rsidRPr="00581ED4" w:rsidRDefault="00FC3574"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Зачёт</w:t>
            </w:r>
          </w:p>
        </w:tc>
        <w:tc>
          <w:tcPr>
            <w:tcW w:w="4253" w:type="dxa"/>
          </w:tcPr>
          <w:p w14:paraId="55FD12C9"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60</w:t>
            </w:r>
          </w:p>
        </w:tc>
      </w:tr>
      <w:tr w:rsidR="00EF7DC2" w:rsidRPr="00581ED4" w14:paraId="3E19ADC7" w14:textId="77777777" w:rsidTr="00197DDC">
        <w:tc>
          <w:tcPr>
            <w:tcW w:w="1138" w:type="dxa"/>
          </w:tcPr>
          <w:p w14:paraId="269EF52B"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3B30365B"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Итого:</w:t>
            </w:r>
          </w:p>
        </w:tc>
        <w:tc>
          <w:tcPr>
            <w:tcW w:w="4253" w:type="dxa"/>
          </w:tcPr>
          <w:p w14:paraId="43A222B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100</w:t>
            </w:r>
          </w:p>
        </w:tc>
      </w:tr>
    </w:tbl>
    <w:p w14:paraId="7A2C7E16" w14:textId="77777777" w:rsidR="00EF7DC2" w:rsidRPr="00581ED4"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p>
    <w:p w14:paraId="17EE072F" w14:textId="77777777" w:rsidR="00EF7DC2" w:rsidRPr="00581ED4"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p>
    <w:p w14:paraId="21964CD9" w14:textId="77777777" w:rsidR="00EF7DC2" w:rsidRPr="00581ED4"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F7DC2" w:rsidRPr="00581ED4" w14:paraId="57631A0C" w14:textId="77777777" w:rsidTr="00197DDC">
        <w:tc>
          <w:tcPr>
            <w:tcW w:w="1134" w:type="dxa"/>
          </w:tcPr>
          <w:p w14:paraId="1E0EF23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w:t>
            </w:r>
          </w:p>
        </w:tc>
        <w:tc>
          <w:tcPr>
            <w:tcW w:w="6399" w:type="dxa"/>
          </w:tcPr>
          <w:p w14:paraId="3E6E98C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Формы текущего контроля</w:t>
            </w:r>
          </w:p>
        </w:tc>
        <w:tc>
          <w:tcPr>
            <w:tcW w:w="2384" w:type="dxa"/>
          </w:tcPr>
          <w:p w14:paraId="33E79C4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Количество баллов</w:t>
            </w:r>
          </w:p>
        </w:tc>
      </w:tr>
      <w:tr w:rsidR="00EF7DC2" w:rsidRPr="00581ED4" w14:paraId="309A7D35" w14:textId="77777777" w:rsidTr="00197DDC">
        <w:tc>
          <w:tcPr>
            <w:tcW w:w="1134" w:type="dxa"/>
          </w:tcPr>
          <w:p w14:paraId="0FEB186D"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w:t>
            </w:r>
          </w:p>
        </w:tc>
        <w:tc>
          <w:tcPr>
            <w:tcW w:w="6399" w:type="dxa"/>
          </w:tcPr>
          <w:p w14:paraId="4914CDD0"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3E28719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12</w:t>
            </w:r>
          </w:p>
        </w:tc>
      </w:tr>
      <w:tr w:rsidR="00EF7DC2" w:rsidRPr="00581ED4" w14:paraId="5A5FED5C" w14:textId="77777777" w:rsidTr="00197DDC">
        <w:tc>
          <w:tcPr>
            <w:tcW w:w="1134" w:type="dxa"/>
          </w:tcPr>
          <w:p w14:paraId="31C21B7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lastRenderedPageBreak/>
              <w:t>2.</w:t>
            </w:r>
          </w:p>
        </w:tc>
        <w:tc>
          <w:tcPr>
            <w:tcW w:w="6399" w:type="dxa"/>
          </w:tcPr>
          <w:p w14:paraId="7EA398EF"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Посещение</w:t>
            </w:r>
          </w:p>
        </w:tc>
        <w:tc>
          <w:tcPr>
            <w:tcW w:w="2384" w:type="dxa"/>
          </w:tcPr>
          <w:p w14:paraId="652F15B0"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6</w:t>
            </w:r>
          </w:p>
        </w:tc>
      </w:tr>
      <w:tr w:rsidR="00EF7DC2" w:rsidRPr="00581ED4" w14:paraId="49CC9FAD" w14:textId="77777777" w:rsidTr="00197DDC">
        <w:tc>
          <w:tcPr>
            <w:tcW w:w="1134" w:type="dxa"/>
          </w:tcPr>
          <w:p w14:paraId="2D21B5E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3.</w:t>
            </w:r>
          </w:p>
        </w:tc>
        <w:tc>
          <w:tcPr>
            <w:tcW w:w="6399" w:type="dxa"/>
          </w:tcPr>
          <w:p w14:paraId="014BD302" w14:textId="01CD79C4" w:rsidR="00EF7DC2" w:rsidRPr="00581ED4" w:rsidRDefault="00EF7DC2" w:rsidP="00EC124B">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Выполнение заранее подготовленных для выступления на с</w:t>
            </w:r>
            <w:r w:rsidR="00F805E4" w:rsidRPr="00581ED4">
              <w:rPr>
                <w:rFonts w:ascii="Times New Roman" w:eastAsia="Times New Roman" w:hAnsi="Times New Roman" w:cs="Times New Roman"/>
                <w:sz w:val="24"/>
                <w:szCs w:val="24"/>
                <w:lang w:eastAsia="ru-RU"/>
              </w:rPr>
              <w:t xml:space="preserve">еминаре </w:t>
            </w:r>
            <w:r w:rsidR="00EC124B">
              <w:rPr>
                <w:rFonts w:ascii="Times New Roman" w:eastAsia="Times New Roman" w:hAnsi="Times New Roman" w:cs="Times New Roman"/>
                <w:sz w:val="24"/>
                <w:szCs w:val="24"/>
                <w:lang w:eastAsia="ru-RU"/>
              </w:rPr>
              <w:t>презентаций</w:t>
            </w:r>
            <w:r w:rsidR="00F805E4" w:rsidRPr="00581ED4">
              <w:rPr>
                <w:rFonts w:ascii="Times New Roman" w:eastAsia="Times New Roman" w:hAnsi="Times New Roman" w:cs="Times New Roman"/>
                <w:sz w:val="24"/>
                <w:szCs w:val="24"/>
                <w:lang w:eastAsia="ru-RU"/>
              </w:rPr>
              <w:t xml:space="preserve">, </w:t>
            </w:r>
            <w:r w:rsidR="00EC124B">
              <w:rPr>
                <w:rFonts w:ascii="Times New Roman" w:eastAsia="Times New Roman" w:hAnsi="Times New Roman" w:cs="Times New Roman"/>
                <w:sz w:val="24"/>
                <w:szCs w:val="24"/>
                <w:lang w:eastAsia="ru-RU"/>
              </w:rPr>
              <w:t xml:space="preserve">практико-ориентированных заданий </w:t>
            </w:r>
            <w:r w:rsidRPr="00581ED4">
              <w:rPr>
                <w:rFonts w:ascii="Times New Roman" w:eastAsia="Times New Roman" w:hAnsi="Times New Roman" w:cs="Times New Roman"/>
                <w:sz w:val="24"/>
                <w:szCs w:val="24"/>
                <w:lang w:eastAsia="ru-RU"/>
              </w:rPr>
              <w:t>(по перечню, предложенному преподавателем, ведущим семинары)</w:t>
            </w:r>
          </w:p>
        </w:tc>
        <w:tc>
          <w:tcPr>
            <w:tcW w:w="2384" w:type="dxa"/>
          </w:tcPr>
          <w:p w14:paraId="54EAABC6"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12</w:t>
            </w:r>
          </w:p>
        </w:tc>
      </w:tr>
      <w:tr w:rsidR="00EF7DC2" w:rsidRPr="00D96373" w14:paraId="5FB4D076" w14:textId="77777777" w:rsidTr="00197DDC">
        <w:tc>
          <w:tcPr>
            <w:tcW w:w="1134" w:type="dxa"/>
          </w:tcPr>
          <w:p w14:paraId="4A167F7F" w14:textId="7777777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4.</w:t>
            </w:r>
          </w:p>
        </w:tc>
        <w:tc>
          <w:tcPr>
            <w:tcW w:w="6399" w:type="dxa"/>
          </w:tcPr>
          <w:p w14:paraId="5C260832" w14:textId="7E0B294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 xml:space="preserve">Выполнение </w:t>
            </w:r>
            <w:r w:rsidR="004A7B81" w:rsidRPr="00D96373">
              <w:rPr>
                <w:rFonts w:ascii="Times New Roman" w:eastAsia="Times New Roman" w:hAnsi="Times New Roman" w:cs="Times New Roman"/>
                <w:sz w:val="24"/>
                <w:szCs w:val="24"/>
                <w:lang w:eastAsia="ru-RU"/>
              </w:rPr>
              <w:t xml:space="preserve">контрольной работы/ </w:t>
            </w:r>
            <w:r w:rsidRPr="00D96373">
              <w:rPr>
                <w:rFonts w:ascii="Times New Roman" w:eastAsia="Times New Roman" w:hAnsi="Times New Roman" w:cs="Times New Roman"/>
                <w:sz w:val="24"/>
                <w:szCs w:val="24"/>
                <w:lang w:eastAsia="ru-RU"/>
              </w:rPr>
              <w:t>домашнего творческого задания</w:t>
            </w:r>
          </w:p>
        </w:tc>
        <w:tc>
          <w:tcPr>
            <w:tcW w:w="2384" w:type="dxa"/>
          </w:tcPr>
          <w:p w14:paraId="3A1556EF" w14:textId="7777777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10</w:t>
            </w:r>
          </w:p>
        </w:tc>
      </w:tr>
      <w:tr w:rsidR="00EF7DC2" w:rsidRPr="00D96373" w14:paraId="09F2EB4E" w14:textId="77777777" w:rsidTr="00197DDC">
        <w:tc>
          <w:tcPr>
            <w:tcW w:w="1134" w:type="dxa"/>
          </w:tcPr>
          <w:p w14:paraId="36AE1D34" w14:textId="7777777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0A321AA" w14:textId="7777777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Итого</w:t>
            </w:r>
          </w:p>
        </w:tc>
        <w:tc>
          <w:tcPr>
            <w:tcW w:w="2384" w:type="dxa"/>
          </w:tcPr>
          <w:p w14:paraId="1D4F656E" w14:textId="77777777" w:rsidR="00EF7DC2" w:rsidRPr="00D96373"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D96373">
              <w:rPr>
                <w:rFonts w:ascii="Times New Roman" w:eastAsia="Times New Roman" w:hAnsi="Times New Roman" w:cs="Times New Roman"/>
                <w:sz w:val="24"/>
                <w:szCs w:val="24"/>
                <w:lang w:eastAsia="ru-RU"/>
              </w:rPr>
              <w:t>40</w:t>
            </w:r>
          </w:p>
        </w:tc>
      </w:tr>
    </w:tbl>
    <w:p w14:paraId="4739C79B" w14:textId="77777777" w:rsidR="00EF7DC2" w:rsidRPr="00D96373" w:rsidRDefault="00EF7DC2" w:rsidP="00EF7DC2">
      <w:pPr>
        <w:widowControl w:val="0"/>
        <w:tabs>
          <w:tab w:val="left" w:pos="148"/>
        </w:tabs>
        <w:autoSpaceDE w:val="0"/>
        <w:autoSpaceDN w:val="0"/>
        <w:adjustRightInd w:val="0"/>
        <w:spacing w:after="0" w:line="240" w:lineRule="auto"/>
        <w:ind w:firstLine="567"/>
        <w:jc w:val="both"/>
        <w:rPr>
          <w:rFonts w:ascii="Times New Roman" w:hAnsi="Times New Roman" w:cs="Times New Roman"/>
          <w:b/>
          <w:bCs/>
          <w:sz w:val="28"/>
          <w:szCs w:val="28"/>
          <w:lang w:eastAsia="ru-RU"/>
        </w:rPr>
      </w:pPr>
    </w:p>
    <w:p w14:paraId="2F23BE2B" w14:textId="77777777" w:rsidR="004A7B81" w:rsidRPr="00D96373" w:rsidRDefault="004A7B81" w:rsidP="004A7B81">
      <w:pPr>
        <w:spacing w:after="0" w:line="360" w:lineRule="auto"/>
        <w:jc w:val="center"/>
        <w:rPr>
          <w:rFonts w:ascii="Times New Roman" w:eastAsia="Times New Roman" w:hAnsi="Times New Roman" w:cs="Times New Roman"/>
          <w:b/>
          <w:sz w:val="28"/>
          <w:szCs w:val="28"/>
          <w:lang w:eastAsia="ru-RU"/>
        </w:rPr>
      </w:pPr>
      <w:r w:rsidRPr="00D96373">
        <w:rPr>
          <w:rFonts w:ascii="Times New Roman" w:eastAsia="Times New Roman" w:hAnsi="Times New Roman" w:cs="Times New Roman"/>
          <w:b/>
          <w:sz w:val="28"/>
          <w:szCs w:val="28"/>
          <w:lang w:eastAsia="ru-RU"/>
        </w:rPr>
        <w:t xml:space="preserve">Перечень примерных тем для выполнения </w:t>
      </w:r>
      <w:r w:rsidRPr="00D96373">
        <w:rPr>
          <w:rFonts w:ascii="Times New Roman" w:hAnsi="Times New Roman" w:cs="Times New Roman"/>
          <w:b/>
          <w:sz w:val="28"/>
          <w:szCs w:val="28"/>
          <w:lang w:eastAsia="ru-RU"/>
        </w:rPr>
        <w:t>контрольной работы</w:t>
      </w:r>
    </w:p>
    <w:p w14:paraId="094339DD" w14:textId="77777777" w:rsidR="004A7B81" w:rsidRPr="00D96373" w:rsidRDefault="004A7B81" w:rsidP="004A7B81">
      <w:pPr>
        <w:spacing w:after="0" w:line="360" w:lineRule="auto"/>
        <w:jc w:val="center"/>
        <w:rPr>
          <w:rFonts w:ascii="Times New Roman" w:eastAsia="Times New Roman" w:hAnsi="Times New Roman" w:cs="Times New Roman"/>
          <w:b/>
          <w:sz w:val="28"/>
          <w:szCs w:val="28"/>
          <w:lang w:eastAsia="ru-RU"/>
        </w:rPr>
      </w:pPr>
    </w:p>
    <w:p w14:paraId="730F7646" w14:textId="77777777" w:rsidR="004A7B81" w:rsidRPr="00D96373" w:rsidRDefault="004A7B81" w:rsidP="004A7B81">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Тема: «Функциональная характеристика объекта логистической инфраструктуры» (конкретный объект для выполнения определяется по заданию преподавателем).</w:t>
      </w:r>
    </w:p>
    <w:p w14:paraId="333954F7" w14:textId="77777777" w:rsidR="004A7B81" w:rsidRPr="00D96373" w:rsidRDefault="004A7B81" w:rsidP="004A7B81">
      <w:pPr>
        <w:spacing w:after="0" w:line="360" w:lineRule="auto"/>
        <w:rPr>
          <w:rFonts w:ascii="Times New Roman" w:hAnsi="Times New Roman" w:cs="Times New Roman"/>
          <w:b/>
          <w:sz w:val="28"/>
          <w:szCs w:val="28"/>
        </w:rPr>
      </w:pPr>
      <w:r w:rsidRPr="00D96373">
        <w:rPr>
          <w:rFonts w:ascii="Times New Roman" w:hAnsi="Times New Roman" w:cs="Times New Roman"/>
          <w:b/>
          <w:sz w:val="28"/>
          <w:szCs w:val="28"/>
        </w:rPr>
        <w:t>Задание:</w:t>
      </w:r>
    </w:p>
    <w:p w14:paraId="397D532F" w14:textId="77777777" w:rsidR="004A7B81" w:rsidRPr="00D96373" w:rsidRDefault="004A7B81" w:rsidP="004A7B81">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охарактеризовать назначение объекта логистической инфраструктуры в логистической системе;</w:t>
      </w:r>
    </w:p>
    <w:p w14:paraId="17ED088B" w14:textId="77777777" w:rsidR="004A7B81" w:rsidRPr="00D96373" w:rsidRDefault="004A7B81" w:rsidP="004A7B81">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раскрыть планировочные особенности объекта логистической инфраструктуры;</w:t>
      </w:r>
    </w:p>
    <w:p w14:paraId="7B6D877F" w14:textId="77777777" w:rsidR="004A7B81" w:rsidRPr="00D96373" w:rsidRDefault="004A7B81" w:rsidP="004A7B81">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оценить ресурсную обеспеченность объекта логистической инфраструктуры для оказания заявленного объема услуг;</w:t>
      </w:r>
    </w:p>
    <w:p w14:paraId="33F40C86" w14:textId="77777777" w:rsidR="004A7B81" w:rsidRDefault="004A7B81" w:rsidP="004A7B81">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обосновать варианты технологического развития объекта логистической инфраструктуры.</w:t>
      </w:r>
    </w:p>
    <w:p w14:paraId="1BAF9204" w14:textId="77777777" w:rsidR="00E32331" w:rsidRPr="00581ED4"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39815847" w14:textId="77777777" w:rsidR="004D4890" w:rsidRPr="00581ED4" w:rsidRDefault="003F151C" w:rsidP="004D4890">
      <w:pPr>
        <w:spacing w:after="0" w:line="360" w:lineRule="auto"/>
        <w:jc w:val="center"/>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 xml:space="preserve">Перечень примерных </w:t>
      </w:r>
      <w:r w:rsidR="00FE23B1" w:rsidRPr="00581ED4">
        <w:rPr>
          <w:rFonts w:ascii="Times New Roman" w:eastAsia="Times New Roman" w:hAnsi="Times New Roman" w:cs="Times New Roman"/>
          <w:b/>
          <w:sz w:val="28"/>
          <w:szCs w:val="28"/>
          <w:lang w:eastAsia="ru-RU"/>
        </w:rPr>
        <w:t>тем</w:t>
      </w:r>
      <w:r w:rsidR="004D4890" w:rsidRPr="00581ED4">
        <w:rPr>
          <w:rFonts w:ascii="Times New Roman" w:eastAsia="Times New Roman" w:hAnsi="Times New Roman" w:cs="Times New Roman"/>
          <w:b/>
          <w:sz w:val="28"/>
          <w:szCs w:val="28"/>
          <w:lang w:eastAsia="ru-RU"/>
        </w:rPr>
        <w:t xml:space="preserve"> для </w:t>
      </w:r>
      <w:r w:rsidR="00113FF8" w:rsidRPr="00581ED4">
        <w:rPr>
          <w:rFonts w:ascii="Times New Roman" w:eastAsia="Times New Roman" w:hAnsi="Times New Roman" w:cs="Times New Roman"/>
          <w:b/>
          <w:sz w:val="28"/>
          <w:szCs w:val="28"/>
          <w:lang w:eastAsia="ru-RU"/>
        </w:rPr>
        <w:t xml:space="preserve">выполнения </w:t>
      </w:r>
      <w:r w:rsidR="00BE1A83" w:rsidRPr="00581ED4">
        <w:rPr>
          <w:rFonts w:ascii="Times New Roman" w:eastAsia="Times New Roman" w:hAnsi="Times New Roman" w:cs="Times New Roman"/>
          <w:b/>
          <w:sz w:val="28"/>
          <w:szCs w:val="28"/>
          <w:lang w:eastAsia="ru-RU"/>
        </w:rPr>
        <w:t>Д</w:t>
      </w:r>
      <w:r w:rsidR="00FE23B1" w:rsidRPr="00581ED4">
        <w:rPr>
          <w:rFonts w:ascii="Times New Roman" w:eastAsia="Times New Roman" w:hAnsi="Times New Roman" w:cs="Times New Roman"/>
          <w:b/>
          <w:sz w:val="28"/>
          <w:szCs w:val="28"/>
          <w:lang w:eastAsia="ru-RU"/>
        </w:rPr>
        <w:t>омашнего творческого задания</w:t>
      </w:r>
    </w:p>
    <w:p w14:paraId="322477CE" w14:textId="77777777" w:rsidR="004D4890" w:rsidRPr="00581ED4" w:rsidRDefault="004D4890" w:rsidP="004D4890">
      <w:pPr>
        <w:spacing w:after="0" w:line="360" w:lineRule="auto"/>
        <w:jc w:val="center"/>
        <w:rPr>
          <w:rFonts w:ascii="Times New Roman" w:eastAsia="Times New Roman" w:hAnsi="Times New Roman" w:cs="Times New Roman"/>
          <w:b/>
          <w:sz w:val="28"/>
          <w:szCs w:val="28"/>
          <w:lang w:eastAsia="ru-RU"/>
        </w:rPr>
      </w:pPr>
    </w:p>
    <w:p w14:paraId="64AB61FA"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Опишите классификационные критерии инфраструктурных объектов.</w:t>
      </w:r>
    </w:p>
    <w:p w14:paraId="1DDAA138"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Какие функции выполняют объекты логистической инфраструктуры.</w:t>
      </w:r>
    </w:p>
    <w:p w14:paraId="67679C4F"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lastRenderedPageBreak/>
        <w:t>Состав и характеристика инфраструктуры железнодорожного транспорта.</w:t>
      </w:r>
    </w:p>
    <w:p w14:paraId="0CE48108"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Состав и характеристика инфраструктуры водного транспорта.</w:t>
      </w:r>
    </w:p>
    <w:p w14:paraId="3536CCD3"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Состав и характеристика инфраструктуры воздушного транспорта.</w:t>
      </w:r>
    </w:p>
    <w:p w14:paraId="125C87FB"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Состав и характеристика инфраструктуры трубопроводного транспорта.</w:t>
      </w:r>
    </w:p>
    <w:p w14:paraId="02D96D0C"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Состав и характеристика автодорожной инфраструктуры.</w:t>
      </w:r>
    </w:p>
    <w:p w14:paraId="6A39160F"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 xml:space="preserve">Роль </w:t>
      </w:r>
      <w:proofErr w:type="spellStart"/>
      <w:r w:rsidRPr="00581ED4">
        <w:t>терминально</w:t>
      </w:r>
      <w:proofErr w:type="spellEnd"/>
      <w:r w:rsidRPr="00581ED4">
        <w:t>-логистических комплексов в транспортном процессе.</w:t>
      </w:r>
    </w:p>
    <w:p w14:paraId="2B104034"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 xml:space="preserve">Логистические функции </w:t>
      </w:r>
      <w:proofErr w:type="spellStart"/>
      <w:r w:rsidRPr="00581ED4">
        <w:t>терминально</w:t>
      </w:r>
      <w:proofErr w:type="spellEnd"/>
      <w:r w:rsidRPr="00581ED4">
        <w:t>-логистических комплексов.</w:t>
      </w:r>
    </w:p>
    <w:p w14:paraId="297BD3F3" w14:textId="77777777" w:rsidR="00F805E4" w:rsidRPr="00581ED4" w:rsidRDefault="00F805E4" w:rsidP="003C505A">
      <w:pPr>
        <w:pStyle w:val="affd"/>
        <w:numPr>
          <w:ilvl w:val="0"/>
          <w:numId w:val="13"/>
        </w:numPr>
        <w:tabs>
          <w:tab w:val="left" w:pos="1134"/>
        </w:tabs>
        <w:spacing w:line="360" w:lineRule="auto"/>
        <w:ind w:left="0" w:firstLine="680"/>
        <w:jc w:val="both"/>
      </w:pPr>
      <w:r w:rsidRPr="00581ED4">
        <w:t>Какие вопросы решаются при организации взаимодействия разных видов транспорта в транспортных узлах.</w:t>
      </w:r>
    </w:p>
    <w:p w14:paraId="0E7EC894" w14:textId="77777777" w:rsidR="00F805E4" w:rsidRDefault="00F805E4" w:rsidP="003C505A">
      <w:pPr>
        <w:pStyle w:val="affd"/>
        <w:numPr>
          <w:ilvl w:val="0"/>
          <w:numId w:val="13"/>
        </w:numPr>
        <w:tabs>
          <w:tab w:val="left" w:pos="1134"/>
        </w:tabs>
        <w:spacing w:line="360" w:lineRule="auto"/>
        <w:ind w:left="0" w:firstLine="680"/>
        <w:jc w:val="both"/>
      </w:pPr>
      <w:r w:rsidRPr="00581ED4">
        <w:t>Опишите состав и характеристика зон обслуживания на контейнерных терминалах.</w:t>
      </w:r>
    </w:p>
    <w:p w14:paraId="335032FA" w14:textId="77777777" w:rsidR="00EB5A88" w:rsidRPr="00581ED4" w:rsidRDefault="00EB5A88" w:rsidP="00EB5A88">
      <w:pPr>
        <w:tabs>
          <w:tab w:val="left" w:pos="1134"/>
        </w:tabs>
        <w:spacing w:line="360" w:lineRule="auto"/>
        <w:jc w:val="both"/>
      </w:pPr>
    </w:p>
    <w:p w14:paraId="58647DD2" w14:textId="168FF038" w:rsidR="001D41E8" w:rsidRPr="00865F6E" w:rsidRDefault="001D41E8" w:rsidP="00865F6E">
      <w:pPr>
        <w:jc w:val="center"/>
        <w:rPr>
          <w:rFonts w:ascii="Times New Roman" w:hAnsi="Times New Roman" w:cs="Times New Roman"/>
          <w:b/>
          <w:sz w:val="28"/>
          <w:szCs w:val="28"/>
        </w:rPr>
      </w:pPr>
      <w:r w:rsidRPr="00865F6E">
        <w:rPr>
          <w:rFonts w:ascii="Times New Roman" w:hAnsi="Times New Roman" w:cs="Times New Roman"/>
          <w:b/>
          <w:sz w:val="28"/>
          <w:szCs w:val="28"/>
        </w:rPr>
        <w:t>Пример практико-ориентированного задания</w:t>
      </w:r>
    </w:p>
    <w:p w14:paraId="223BB476" w14:textId="13EC0E91" w:rsidR="001D41E8" w:rsidRPr="00771B78" w:rsidRDefault="001D41E8" w:rsidP="001D41E8">
      <w:pPr>
        <w:pStyle w:val="1a"/>
        <w:rPr>
          <w:shd w:val="clear" w:color="auto" w:fill="FFFFFF"/>
        </w:rPr>
      </w:pPr>
      <w:r w:rsidRPr="00BF4E64">
        <w:t>Крупн</w:t>
      </w:r>
      <w:r w:rsidR="00865F6E">
        <w:t xml:space="preserve">ый </w:t>
      </w:r>
      <w:r w:rsidRPr="00BF4E64">
        <w:t>поставщик товаров повседневного спроса планирует выйти на новый региональный рынок. Для работы в регионе компании потребуются крупный складской объект. Перед заместителем директора по логистике поставлена зада</w:t>
      </w:r>
      <w:r w:rsidRPr="00D239E9">
        <w:t xml:space="preserve">ча принять решение, что выгодней, иметь в регионе собственный склад (покупка, новое строительство) или брать в аренду. </w:t>
      </w:r>
      <w:r w:rsidRPr="00D239E9">
        <w:rPr>
          <w:shd w:val="clear" w:color="auto" w:fill="FFFFFF"/>
        </w:rPr>
        <w:t>Для принятия решения имеются следующие исходные данные: динамика плановых объемов хранения по характерным периодам времени</w:t>
      </w:r>
      <w:r>
        <w:rPr>
          <w:shd w:val="clear" w:color="auto" w:fill="FFFFFF"/>
        </w:rPr>
        <w:t xml:space="preserve"> </w:t>
      </w:r>
      <w:r w:rsidRPr="005D2683">
        <w:rPr>
          <w:i/>
          <w:shd w:val="clear" w:color="auto" w:fill="FFFFFF"/>
          <w:lang w:val="en-US"/>
        </w:rPr>
        <w:t>Q</w:t>
      </w:r>
      <w:r w:rsidRPr="005D2683">
        <w:rPr>
          <w:i/>
          <w:shd w:val="clear" w:color="auto" w:fill="FFFFFF"/>
          <w:vertAlign w:val="subscript"/>
          <w:lang w:val="en-US"/>
        </w:rPr>
        <w:t>i</w:t>
      </w:r>
      <w:r w:rsidRPr="00D239E9">
        <w:rPr>
          <w:shd w:val="clear" w:color="auto" w:fill="FFFFFF"/>
        </w:rPr>
        <w:t xml:space="preserve">; </w:t>
      </w:r>
      <w:r w:rsidRPr="00C37A2E">
        <w:t>постоянные расходы на содержание собственного склада</w:t>
      </w:r>
      <w:r w:rsidRPr="005D2683">
        <w:rPr>
          <w:i/>
          <w:color w:val="000000"/>
        </w:rPr>
        <w:t xml:space="preserve"> FC</w:t>
      </w:r>
      <w:r w:rsidRPr="00D239E9">
        <w:rPr>
          <w:shd w:val="clear" w:color="auto" w:fill="FFFFFF"/>
        </w:rPr>
        <w:t xml:space="preserve">; </w:t>
      </w:r>
      <w:r w:rsidRPr="0020524C">
        <w:t xml:space="preserve">средние </w:t>
      </w:r>
      <w:r w:rsidRPr="00C37A2E">
        <w:t>переменные издержки на хранение одной единицы груза на собственном складе</w:t>
      </w:r>
      <w:r w:rsidRPr="005D2683">
        <w:rPr>
          <w:shd w:val="clear" w:color="auto" w:fill="FFFFFF"/>
        </w:rPr>
        <w:t xml:space="preserve"> </w:t>
      </w:r>
      <w:r w:rsidRPr="00771B78">
        <w:rPr>
          <w:i/>
          <w:shd w:val="clear" w:color="auto" w:fill="FFFFFF"/>
        </w:rPr>
        <w:t>А</w:t>
      </w:r>
      <w:r w:rsidRPr="00771B78">
        <w:rPr>
          <w:i/>
          <w:color w:val="000000"/>
        </w:rPr>
        <w:t>VC</w:t>
      </w:r>
      <w:r w:rsidRPr="00771B78">
        <w:rPr>
          <w:shd w:val="clear" w:color="auto" w:fill="FFFFFF"/>
        </w:rPr>
        <w:t xml:space="preserve">; арендные ставки </w:t>
      </w:r>
      <w:r w:rsidRPr="00771B78">
        <w:rPr>
          <w:i/>
          <w:color w:val="000000"/>
        </w:rPr>
        <w:t>d</w:t>
      </w:r>
      <w:r w:rsidRPr="00771B78">
        <w:rPr>
          <w:shd w:val="clear" w:color="auto" w:fill="FFFFFF"/>
        </w:rPr>
        <w:t xml:space="preserve">, допустимая нагрузка на поверхность складирования </w:t>
      </w:r>
      <w:proofErr w:type="spellStart"/>
      <w:r w:rsidRPr="00771B78">
        <w:rPr>
          <w:i/>
          <w:color w:val="000000"/>
        </w:rPr>
        <w:t>qs</w:t>
      </w:r>
      <w:proofErr w:type="spellEnd"/>
      <w:r w:rsidRPr="00771B78">
        <w:rPr>
          <w:shd w:val="clear" w:color="auto" w:fill="FFFFFF"/>
        </w:rPr>
        <w:t>. Пример исходных данных приведен в таблиц</w:t>
      </w:r>
      <w:r>
        <w:rPr>
          <w:shd w:val="clear" w:color="auto" w:fill="FFFFFF"/>
        </w:rPr>
        <w:t>е</w:t>
      </w:r>
      <w:r w:rsidRPr="00771B78">
        <w:rPr>
          <w:shd w:val="clear" w:color="auto" w:fill="FFFFFF"/>
        </w:rPr>
        <w:t>.</w:t>
      </w:r>
    </w:p>
    <w:tbl>
      <w:tblPr>
        <w:tblW w:w="4303" w:type="pct"/>
        <w:jc w:val="center"/>
        <w:tblLook w:val="04A0" w:firstRow="1" w:lastRow="0" w:firstColumn="1" w:lastColumn="0" w:noHBand="0" w:noVBand="1"/>
      </w:tblPr>
      <w:tblGrid>
        <w:gridCol w:w="935"/>
        <w:gridCol w:w="619"/>
        <w:gridCol w:w="532"/>
        <w:gridCol w:w="574"/>
        <w:gridCol w:w="574"/>
        <w:gridCol w:w="575"/>
        <w:gridCol w:w="575"/>
        <w:gridCol w:w="848"/>
        <w:gridCol w:w="1150"/>
        <w:gridCol w:w="731"/>
        <w:gridCol w:w="921"/>
      </w:tblGrid>
      <w:tr w:rsidR="001D41E8" w:rsidRPr="00771B78" w14:paraId="18B7EDC3" w14:textId="77777777" w:rsidTr="00C5667D">
        <w:trPr>
          <w:trHeight w:val="630"/>
          <w:jc w:val="center"/>
        </w:trPr>
        <w:tc>
          <w:tcPr>
            <w:tcW w:w="581" w:type="pct"/>
            <w:tcBorders>
              <w:top w:val="single" w:sz="8" w:space="0" w:color="auto"/>
              <w:left w:val="single" w:sz="8" w:space="0" w:color="auto"/>
              <w:bottom w:val="single" w:sz="8" w:space="0" w:color="auto"/>
              <w:right w:val="single" w:sz="8" w:space="0" w:color="auto"/>
            </w:tcBorders>
            <w:shd w:val="clear" w:color="auto" w:fill="auto"/>
            <w:vAlign w:val="bottom"/>
            <w:hideMark/>
          </w:tcPr>
          <w:p w14:paraId="6786DE2B"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Вариант</w:t>
            </w:r>
          </w:p>
        </w:tc>
        <w:tc>
          <w:tcPr>
            <w:tcW w:w="385" w:type="pct"/>
            <w:tcBorders>
              <w:top w:val="single" w:sz="8" w:space="0" w:color="auto"/>
              <w:left w:val="nil"/>
              <w:bottom w:val="single" w:sz="8" w:space="0" w:color="auto"/>
              <w:right w:val="single" w:sz="8" w:space="0" w:color="auto"/>
            </w:tcBorders>
            <w:shd w:val="clear" w:color="auto" w:fill="auto"/>
            <w:vAlign w:val="bottom"/>
            <w:hideMark/>
          </w:tcPr>
          <w:p w14:paraId="3C06068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Q1, т</w:t>
            </w:r>
          </w:p>
        </w:tc>
        <w:tc>
          <w:tcPr>
            <w:tcW w:w="331" w:type="pct"/>
            <w:tcBorders>
              <w:top w:val="single" w:sz="8" w:space="0" w:color="auto"/>
              <w:left w:val="nil"/>
              <w:bottom w:val="single" w:sz="8" w:space="0" w:color="auto"/>
              <w:right w:val="single" w:sz="8" w:space="0" w:color="auto"/>
            </w:tcBorders>
            <w:shd w:val="clear" w:color="auto" w:fill="auto"/>
            <w:vAlign w:val="bottom"/>
            <w:hideMark/>
          </w:tcPr>
          <w:p w14:paraId="4E34C93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Q2, т</w:t>
            </w:r>
          </w:p>
        </w:tc>
        <w:tc>
          <w:tcPr>
            <w:tcW w:w="357" w:type="pct"/>
            <w:tcBorders>
              <w:top w:val="single" w:sz="8" w:space="0" w:color="auto"/>
              <w:left w:val="nil"/>
              <w:bottom w:val="single" w:sz="8" w:space="0" w:color="auto"/>
              <w:right w:val="single" w:sz="8" w:space="0" w:color="auto"/>
            </w:tcBorders>
            <w:shd w:val="clear" w:color="auto" w:fill="auto"/>
            <w:vAlign w:val="bottom"/>
            <w:hideMark/>
          </w:tcPr>
          <w:p w14:paraId="5A177BCC"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Q3, т</w:t>
            </w:r>
          </w:p>
        </w:tc>
        <w:tc>
          <w:tcPr>
            <w:tcW w:w="357" w:type="pct"/>
            <w:tcBorders>
              <w:top w:val="single" w:sz="8" w:space="0" w:color="auto"/>
              <w:left w:val="nil"/>
              <w:bottom w:val="single" w:sz="8" w:space="0" w:color="auto"/>
              <w:right w:val="single" w:sz="8" w:space="0" w:color="auto"/>
            </w:tcBorders>
            <w:shd w:val="clear" w:color="auto" w:fill="auto"/>
            <w:vAlign w:val="bottom"/>
            <w:hideMark/>
          </w:tcPr>
          <w:p w14:paraId="51F52BE2"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Т1, год</w:t>
            </w:r>
          </w:p>
        </w:tc>
        <w:tc>
          <w:tcPr>
            <w:tcW w:w="358" w:type="pct"/>
            <w:tcBorders>
              <w:top w:val="single" w:sz="8" w:space="0" w:color="auto"/>
              <w:left w:val="nil"/>
              <w:bottom w:val="single" w:sz="8" w:space="0" w:color="auto"/>
              <w:right w:val="single" w:sz="8" w:space="0" w:color="auto"/>
            </w:tcBorders>
            <w:shd w:val="clear" w:color="auto" w:fill="auto"/>
            <w:vAlign w:val="bottom"/>
            <w:hideMark/>
          </w:tcPr>
          <w:p w14:paraId="45A150B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Т2, год</w:t>
            </w:r>
          </w:p>
        </w:tc>
        <w:tc>
          <w:tcPr>
            <w:tcW w:w="358" w:type="pct"/>
            <w:tcBorders>
              <w:top w:val="single" w:sz="8" w:space="0" w:color="auto"/>
              <w:left w:val="nil"/>
              <w:bottom w:val="single" w:sz="8" w:space="0" w:color="auto"/>
              <w:right w:val="single" w:sz="8" w:space="0" w:color="auto"/>
            </w:tcBorders>
            <w:shd w:val="clear" w:color="auto" w:fill="auto"/>
            <w:vAlign w:val="bottom"/>
            <w:hideMark/>
          </w:tcPr>
          <w:p w14:paraId="58A297F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Т3, год</w:t>
            </w:r>
          </w:p>
        </w:tc>
        <w:tc>
          <w:tcPr>
            <w:tcW w:w="528" w:type="pct"/>
            <w:tcBorders>
              <w:top w:val="single" w:sz="8" w:space="0" w:color="auto"/>
              <w:left w:val="nil"/>
              <w:bottom w:val="single" w:sz="8" w:space="0" w:color="auto"/>
              <w:right w:val="single" w:sz="8" w:space="0" w:color="auto"/>
            </w:tcBorders>
            <w:shd w:val="clear" w:color="auto" w:fill="auto"/>
            <w:vAlign w:val="bottom"/>
            <w:hideMark/>
          </w:tcPr>
          <w:p w14:paraId="70AC682B"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АVC, руб./т</w:t>
            </w:r>
          </w:p>
        </w:tc>
        <w:tc>
          <w:tcPr>
            <w:tcW w:w="716" w:type="pct"/>
            <w:tcBorders>
              <w:top w:val="single" w:sz="8" w:space="0" w:color="auto"/>
              <w:left w:val="nil"/>
              <w:bottom w:val="single" w:sz="8" w:space="0" w:color="auto"/>
              <w:right w:val="single" w:sz="8" w:space="0" w:color="auto"/>
            </w:tcBorders>
            <w:shd w:val="clear" w:color="auto" w:fill="auto"/>
            <w:vAlign w:val="bottom"/>
            <w:hideMark/>
          </w:tcPr>
          <w:p w14:paraId="2125357B"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 xml:space="preserve">d, </w:t>
            </w:r>
            <w:proofErr w:type="spellStart"/>
            <w:r w:rsidRPr="00771B78">
              <w:rPr>
                <w:rFonts w:ascii="Times New Roman" w:hAnsi="Times New Roman" w:cs="Times New Roman"/>
                <w:color w:val="000000"/>
                <w:sz w:val="20"/>
              </w:rPr>
              <w:t>руб</w:t>
            </w:r>
            <w:proofErr w:type="spellEnd"/>
            <w:r w:rsidRPr="00771B78">
              <w:rPr>
                <w:rFonts w:ascii="Times New Roman" w:hAnsi="Times New Roman" w:cs="Times New Roman"/>
                <w:color w:val="000000"/>
                <w:sz w:val="20"/>
              </w:rPr>
              <w:t>/</w:t>
            </w:r>
          </w:p>
          <w:p w14:paraId="2B816CE7"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w:t>
            </w:r>
            <w:proofErr w:type="spellStart"/>
            <w:r w:rsidRPr="00771B78">
              <w:rPr>
                <w:rFonts w:ascii="Times New Roman" w:hAnsi="Times New Roman" w:cs="Times New Roman"/>
                <w:color w:val="000000"/>
                <w:sz w:val="20"/>
              </w:rPr>
              <w:t>кв.м</w:t>
            </w:r>
            <w:proofErr w:type="spellEnd"/>
            <w:r w:rsidRPr="00771B78">
              <w:rPr>
                <w:rFonts w:ascii="Times New Roman" w:hAnsi="Times New Roman" w:cs="Times New Roman"/>
                <w:color w:val="000000"/>
                <w:sz w:val="20"/>
              </w:rPr>
              <w:t>*</w:t>
            </w:r>
            <w:proofErr w:type="spellStart"/>
            <w:r w:rsidRPr="00771B78">
              <w:rPr>
                <w:rFonts w:ascii="Times New Roman" w:hAnsi="Times New Roman" w:cs="Times New Roman"/>
                <w:color w:val="000000"/>
                <w:sz w:val="20"/>
              </w:rPr>
              <w:t>сут</w:t>
            </w:r>
            <w:proofErr w:type="spellEnd"/>
            <w:r w:rsidRPr="00771B78">
              <w:rPr>
                <w:rFonts w:ascii="Times New Roman" w:hAnsi="Times New Roman" w:cs="Times New Roman"/>
                <w:color w:val="000000"/>
                <w:sz w:val="20"/>
              </w:rPr>
              <w:t>).</w:t>
            </w:r>
          </w:p>
        </w:tc>
        <w:tc>
          <w:tcPr>
            <w:tcW w:w="455" w:type="pct"/>
            <w:tcBorders>
              <w:top w:val="single" w:sz="8" w:space="0" w:color="auto"/>
              <w:left w:val="nil"/>
              <w:bottom w:val="single" w:sz="8" w:space="0" w:color="auto"/>
              <w:right w:val="single" w:sz="8" w:space="0" w:color="auto"/>
            </w:tcBorders>
            <w:shd w:val="clear" w:color="auto" w:fill="auto"/>
            <w:vAlign w:val="bottom"/>
            <w:hideMark/>
          </w:tcPr>
          <w:p w14:paraId="1F3B9CC2" w14:textId="77777777" w:rsidR="001D41E8" w:rsidRPr="00771B78" w:rsidRDefault="001D41E8" w:rsidP="00C5667D">
            <w:pPr>
              <w:spacing w:after="0" w:line="240" w:lineRule="auto"/>
              <w:jc w:val="center"/>
              <w:rPr>
                <w:rFonts w:ascii="Times New Roman" w:hAnsi="Times New Roman" w:cs="Times New Roman"/>
                <w:color w:val="000000"/>
                <w:sz w:val="20"/>
              </w:rPr>
            </w:pPr>
            <w:proofErr w:type="spellStart"/>
            <w:r w:rsidRPr="00771B78">
              <w:rPr>
                <w:rFonts w:ascii="Times New Roman" w:hAnsi="Times New Roman" w:cs="Times New Roman"/>
                <w:color w:val="000000"/>
                <w:sz w:val="20"/>
              </w:rPr>
              <w:t>qs</w:t>
            </w:r>
            <w:proofErr w:type="spellEnd"/>
            <w:r w:rsidRPr="00771B78">
              <w:rPr>
                <w:rFonts w:ascii="Times New Roman" w:hAnsi="Times New Roman" w:cs="Times New Roman"/>
                <w:color w:val="000000"/>
                <w:sz w:val="20"/>
              </w:rPr>
              <w:t>, т/</w:t>
            </w:r>
            <w:proofErr w:type="spellStart"/>
            <w:r w:rsidRPr="00771B78">
              <w:rPr>
                <w:rFonts w:ascii="Times New Roman" w:hAnsi="Times New Roman" w:cs="Times New Roman"/>
                <w:color w:val="000000"/>
                <w:sz w:val="20"/>
              </w:rPr>
              <w:t>кв.м</w:t>
            </w:r>
            <w:proofErr w:type="spellEnd"/>
          </w:p>
        </w:tc>
        <w:tc>
          <w:tcPr>
            <w:tcW w:w="573" w:type="pct"/>
            <w:tcBorders>
              <w:top w:val="single" w:sz="8" w:space="0" w:color="auto"/>
              <w:left w:val="nil"/>
              <w:bottom w:val="single" w:sz="8" w:space="0" w:color="auto"/>
              <w:right w:val="single" w:sz="8" w:space="0" w:color="auto"/>
            </w:tcBorders>
            <w:shd w:val="clear" w:color="auto" w:fill="auto"/>
            <w:vAlign w:val="bottom"/>
            <w:hideMark/>
          </w:tcPr>
          <w:p w14:paraId="4CF972DA"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FC, руб. (год)</w:t>
            </w:r>
          </w:p>
        </w:tc>
      </w:tr>
      <w:tr w:rsidR="001D41E8" w:rsidRPr="00771B78" w14:paraId="25A3C2A4" w14:textId="77777777" w:rsidTr="00C5667D">
        <w:trPr>
          <w:trHeight w:val="330"/>
          <w:jc w:val="center"/>
        </w:trPr>
        <w:tc>
          <w:tcPr>
            <w:tcW w:w="581" w:type="pct"/>
            <w:tcBorders>
              <w:top w:val="nil"/>
              <w:left w:val="single" w:sz="8" w:space="0" w:color="auto"/>
              <w:bottom w:val="single" w:sz="8" w:space="0" w:color="auto"/>
              <w:right w:val="single" w:sz="8" w:space="0" w:color="auto"/>
            </w:tcBorders>
            <w:shd w:val="clear" w:color="auto" w:fill="auto"/>
            <w:vAlign w:val="bottom"/>
            <w:hideMark/>
          </w:tcPr>
          <w:p w14:paraId="6329202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w:t>
            </w:r>
          </w:p>
        </w:tc>
        <w:tc>
          <w:tcPr>
            <w:tcW w:w="385" w:type="pct"/>
            <w:tcBorders>
              <w:top w:val="nil"/>
              <w:left w:val="nil"/>
              <w:bottom w:val="single" w:sz="8" w:space="0" w:color="auto"/>
              <w:right w:val="single" w:sz="8" w:space="0" w:color="auto"/>
            </w:tcBorders>
            <w:shd w:val="clear" w:color="auto" w:fill="auto"/>
            <w:vAlign w:val="bottom"/>
            <w:hideMark/>
          </w:tcPr>
          <w:p w14:paraId="3BC2D7CD"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150</w:t>
            </w:r>
          </w:p>
        </w:tc>
        <w:tc>
          <w:tcPr>
            <w:tcW w:w="331" w:type="pct"/>
            <w:tcBorders>
              <w:top w:val="nil"/>
              <w:left w:val="nil"/>
              <w:bottom w:val="single" w:sz="8" w:space="0" w:color="auto"/>
              <w:right w:val="single" w:sz="8" w:space="0" w:color="auto"/>
            </w:tcBorders>
            <w:shd w:val="clear" w:color="auto" w:fill="auto"/>
            <w:vAlign w:val="bottom"/>
            <w:hideMark/>
          </w:tcPr>
          <w:p w14:paraId="3CDD9B5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300</w:t>
            </w:r>
          </w:p>
        </w:tc>
        <w:tc>
          <w:tcPr>
            <w:tcW w:w="357" w:type="pct"/>
            <w:tcBorders>
              <w:top w:val="nil"/>
              <w:left w:val="nil"/>
              <w:bottom w:val="single" w:sz="8" w:space="0" w:color="auto"/>
              <w:right w:val="single" w:sz="8" w:space="0" w:color="auto"/>
            </w:tcBorders>
            <w:shd w:val="clear" w:color="auto" w:fill="auto"/>
            <w:vAlign w:val="bottom"/>
            <w:hideMark/>
          </w:tcPr>
          <w:p w14:paraId="1C9CC6C6"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150</w:t>
            </w:r>
          </w:p>
        </w:tc>
        <w:tc>
          <w:tcPr>
            <w:tcW w:w="357" w:type="pct"/>
            <w:tcBorders>
              <w:top w:val="nil"/>
              <w:left w:val="nil"/>
              <w:bottom w:val="single" w:sz="8" w:space="0" w:color="auto"/>
              <w:right w:val="single" w:sz="8" w:space="0" w:color="auto"/>
            </w:tcBorders>
            <w:shd w:val="clear" w:color="auto" w:fill="auto"/>
            <w:vAlign w:val="bottom"/>
            <w:hideMark/>
          </w:tcPr>
          <w:p w14:paraId="45826AED"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0,4</w:t>
            </w:r>
          </w:p>
        </w:tc>
        <w:tc>
          <w:tcPr>
            <w:tcW w:w="358" w:type="pct"/>
            <w:tcBorders>
              <w:top w:val="nil"/>
              <w:left w:val="nil"/>
              <w:bottom w:val="single" w:sz="8" w:space="0" w:color="auto"/>
              <w:right w:val="single" w:sz="8" w:space="0" w:color="auto"/>
            </w:tcBorders>
            <w:shd w:val="clear" w:color="auto" w:fill="auto"/>
            <w:vAlign w:val="bottom"/>
            <w:hideMark/>
          </w:tcPr>
          <w:p w14:paraId="374CED80"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0,25</w:t>
            </w:r>
          </w:p>
        </w:tc>
        <w:tc>
          <w:tcPr>
            <w:tcW w:w="358" w:type="pct"/>
            <w:tcBorders>
              <w:top w:val="nil"/>
              <w:left w:val="nil"/>
              <w:bottom w:val="single" w:sz="8" w:space="0" w:color="auto"/>
              <w:right w:val="single" w:sz="8" w:space="0" w:color="auto"/>
            </w:tcBorders>
            <w:shd w:val="clear" w:color="auto" w:fill="auto"/>
            <w:vAlign w:val="bottom"/>
            <w:hideMark/>
          </w:tcPr>
          <w:p w14:paraId="1D40147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0,35</w:t>
            </w:r>
          </w:p>
        </w:tc>
        <w:tc>
          <w:tcPr>
            <w:tcW w:w="528" w:type="pct"/>
            <w:tcBorders>
              <w:top w:val="nil"/>
              <w:left w:val="nil"/>
              <w:bottom w:val="single" w:sz="8" w:space="0" w:color="auto"/>
              <w:right w:val="single" w:sz="8" w:space="0" w:color="auto"/>
            </w:tcBorders>
            <w:shd w:val="clear" w:color="auto" w:fill="auto"/>
            <w:vAlign w:val="bottom"/>
            <w:hideMark/>
          </w:tcPr>
          <w:p w14:paraId="3E5D6E86"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20000</w:t>
            </w:r>
          </w:p>
        </w:tc>
        <w:tc>
          <w:tcPr>
            <w:tcW w:w="716" w:type="pct"/>
            <w:tcBorders>
              <w:top w:val="nil"/>
              <w:left w:val="nil"/>
              <w:bottom w:val="single" w:sz="8" w:space="0" w:color="auto"/>
              <w:right w:val="single" w:sz="8" w:space="0" w:color="auto"/>
            </w:tcBorders>
            <w:shd w:val="clear" w:color="auto" w:fill="auto"/>
            <w:vAlign w:val="bottom"/>
            <w:hideMark/>
          </w:tcPr>
          <w:p w14:paraId="2165CFFE"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15</w:t>
            </w:r>
          </w:p>
        </w:tc>
        <w:tc>
          <w:tcPr>
            <w:tcW w:w="455" w:type="pct"/>
            <w:tcBorders>
              <w:top w:val="nil"/>
              <w:left w:val="nil"/>
              <w:bottom w:val="single" w:sz="8" w:space="0" w:color="auto"/>
              <w:right w:val="single" w:sz="8" w:space="0" w:color="auto"/>
            </w:tcBorders>
            <w:shd w:val="clear" w:color="auto" w:fill="auto"/>
            <w:vAlign w:val="bottom"/>
            <w:hideMark/>
          </w:tcPr>
          <w:p w14:paraId="59E8F76C"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4</w:t>
            </w:r>
          </w:p>
        </w:tc>
        <w:tc>
          <w:tcPr>
            <w:tcW w:w="573" w:type="pct"/>
            <w:tcBorders>
              <w:top w:val="nil"/>
              <w:left w:val="nil"/>
              <w:bottom w:val="single" w:sz="8" w:space="0" w:color="auto"/>
              <w:right w:val="single" w:sz="8" w:space="0" w:color="auto"/>
            </w:tcBorders>
            <w:shd w:val="clear" w:color="auto" w:fill="auto"/>
            <w:vAlign w:val="bottom"/>
            <w:hideMark/>
          </w:tcPr>
          <w:p w14:paraId="5968D442"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7000000</w:t>
            </w:r>
          </w:p>
        </w:tc>
      </w:tr>
      <w:tr w:rsidR="001D41E8" w:rsidRPr="00771B78" w14:paraId="60AEDE38" w14:textId="77777777" w:rsidTr="00C5667D">
        <w:trPr>
          <w:trHeight w:val="960"/>
          <w:jc w:val="center"/>
        </w:trPr>
        <w:tc>
          <w:tcPr>
            <w:tcW w:w="581" w:type="pct"/>
            <w:tcBorders>
              <w:top w:val="nil"/>
              <w:left w:val="single" w:sz="8" w:space="0" w:color="auto"/>
              <w:bottom w:val="single" w:sz="8" w:space="0" w:color="auto"/>
              <w:right w:val="single" w:sz="8" w:space="0" w:color="auto"/>
            </w:tcBorders>
            <w:shd w:val="clear" w:color="auto" w:fill="auto"/>
            <w:vAlign w:val="bottom"/>
            <w:hideMark/>
          </w:tcPr>
          <w:p w14:paraId="166EDF2E"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lastRenderedPageBreak/>
              <w:t>Вариант</w:t>
            </w:r>
          </w:p>
        </w:tc>
        <w:tc>
          <w:tcPr>
            <w:tcW w:w="385" w:type="pct"/>
            <w:tcBorders>
              <w:top w:val="nil"/>
              <w:left w:val="nil"/>
              <w:bottom w:val="single" w:sz="8" w:space="0" w:color="auto"/>
              <w:right w:val="single" w:sz="8" w:space="0" w:color="auto"/>
            </w:tcBorders>
            <w:shd w:val="clear" w:color="auto" w:fill="auto"/>
            <w:vAlign w:val="bottom"/>
            <w:hideMark/>
          </w:tcPr>
          <w:p w14:paraId="367493C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Q1, ед.</w:t>
            </w:r>
          </w:p>
        </w:tc>
        <w:tc>
          <w:tcPr>
            <w:tcW w:w="331" w:type="pct"/>
            <w:tcBorders>
              <w:top w:val="nil"/>
              <w:left w:val="nil"/>
              <w:bottom w:val="single" w:sz="8" w:space="0" w:color="auto"/>
              <w:right w:val="single" w:sz="8" w:space="0" w:color="auto"/>
            </w:tcBorders>
            <w:shd w:val="clear" w:color="auto" w:fill="auto"/>
            <w:vAlign w:val="bottom"/>
            <w:hideMark/>
          </w:tcPr>
          <w:p w14:paraId="3155BEEA"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Q2, ед.</w:t>
            </w:r>
          </w:p>
        </w:tc>
        <w:tc>
          <w:tcPr>
            <w:tcW w:w="357" w:type="pct"/>
            <w:tcBorders>
              <w:top w:val="nil"/>
              <w:left w:val="nil"/>
              <w:bottom w:val="single" w:sz="8" w:space="0" w:color="auto"/>
              <w:right w:val="single" w:sz="8" w:space="0" w:color="auto"/>
            </w:tcBorders>
            <w:shd w:val="clear" w:color="auto" w:fill="auto"/>
            <w:vAlign w:val="bottom"/>
            <w:hideMark/>
          </w:tcPr>
          <w:p w14:paraId="4189E26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Q3, ед.</w:t>
            </w:r>
          </w:p>
        </w:tc>
        <w:tc>
          <w:tcPr>
            <w:tcW w:w="357" w:type="pct"/>
            <w:tcBorders>
              <w:top w:val="nil"/>
              <w:left w:val="nil"/>
              <w:bottom w:val="single" w:sz="8" w:space="0" w:color="auto"/>
              <w:right w:val="single" w:sz="8" w:space="0" w:color="auto"/>
            </w:tcBorders>
            <w:shd w:val="clear" w:color="auto" w:fill="auto"/>
            <w:vAlign w:val="bottom"/>
            <w:hideMark/>
          </w:tcPr>
          <w:p w14:paraId="61BEBF76"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Т1, год</w:t>
            </w:r>
          </w:p>
        </w:tc>
        <w:tc>
          <w:tcPr>
            <w:tcW w:w="358" w:type="pct"/>
            <w:tcBorders>
              <w:top w:val="nil"/>
              <w:left w:val="nil"/>
              <w:bottom w:val="single" w:sz="8" w:space="0" w:color="auto"/>
              <w:right w:val="single" w:sz="8" w:space="0" w:color="auto"/>
            </w:tcBorders>
            <w:shd w:val="clear" w:color="auto" w:fill="auto"/>
            <w:vAlign w:val="bottom"/>
            <w:hideMark/>
          </w:tcPr>
          <w:p w14:paraId="6DC4075A"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Т2, год</w:t>
            </w:r>
          </w:p>
        </w:tc>
        <w:tc>
          <w:tcPr>
            <w:tcW w:w="358" w:type="pct"/>
            <w:tcBorders>
              <w:top w:val="nil"/>
              <w:left w:val="nil"/>
              <w:bottom w:val="single" w:sz="8" w:space="0" w:color="auto"/>
              <w:right w:val="single" w:sz="8" w:space="0" w:color="auto"/>
            </w:tcBorders>
            <w:shd w:val="clear" w:color="auto" w:fill="auto"/>
            <w:vAlign w:val="bottom"/>
            <w:hideMark/>
          </w:tcPr>
          <w:p w14:paraId="145B00B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Т3, год</w:t>
            </w:r>
          </w:p>
        </w:tc>
        <w:tc>
          <w:tcPr>
            <w:tcW w:w="528" w:type="pct"/>
            <w:tcBorders>
              <w:top w:val="nil"/>
              <w:left w:val="nil"/>
              <w:bottom w:val="single" w:sz="8" w:space="0" w:color="auto"/>
              <w:right w:val="single" w:sz="8" w:space="0" w:color="auto"/>
            </w:tcBorders>
            <w:shd w:val="clear" w:color="auto" w:fill="auto"/>
            <w:vAlign w:val="bottom"/>
            <w:hideMark/>
          </w:tcPr>
          <w:p w14:paraId="0236E0B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АVC, руб./т</w:t>
            </w:r>
          </w:p>
        </w:tc>
        <w:tc>
          <w:tcPr>
            <w:tcW w:w="716" w:type="pct"/>
            <w:tcBorders>
              <w:top w:val="nil"/>
              <w:left w:val="nil"/>
              <w:bottom w:val="single" w:sz="8" w:space="0" w:color="auto"/>
              <w:right w:val="single" w:sz="8" w:space="0" w:color="auto"/>
            </w:tcBorders>
            <w:shd w:val="clear" w:color="auto" w:fill="auto"/>
            <w:vAlign w:val="bottom"/>
            <w:hideMark/>
          </w:tcPr>
          <w:p w14:paraId="0E57B8D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 xml:space="preserve">d, </w:t>
            </w:r>
            <w:proofErr w:type="spellStart"/>
            <w:r w:rsidRPr="00771B78">
              <w:rPr>
                <w:rFonts w:ascii="Times New Roman" w:hAnsi="Times New Roman" w:cs="Times New Roman"/>
                <w:color w:val="000000"/>
                <w:sz w:val="20"/>
              </w:rPr>
              <w:t>руб</w:t>
            </w:r>
            <w:proofErr w:type="spellEnd"/>
            <w:r w:rsidRPr="00771B78">
              <w:rPr>
                <w:rFonts w:ascii="Times New Roman" w:hAnsi="Times New Roman" w:cs="Times New Roman"/>
                <w:color w:val="000000"/>
                <w:sz w:val="20"/>
              </w:rPr>
              <w:t>/</w:t>
            </w:r>
          </w:p>
          <w:p w14:paraId="565A698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w:t>
            </w:r>
            <w:proofErr w:type="spellStart"/>
            <w:r w:rsidRPr="00771B78">
              <w:rPr>
                <w:rFonts w:ascii="Times New Roman" w:hAnsi="Times New Roman" w:cs="Times New Roman"/>
                <w:color w:val="000000"/>
                <w:sz w:val="20"/>
              </w:rPr>
              <w:t>кв.м</w:t>
            </w:r>
            <w:proofErr w:type="spellEnd"/>
            <w:r w:rsidRPr="00771B78">
              <w:rPr>
                <w:rFonts w:ascii="Times New Roman" w:hAnsi="Times New Roman" w:cs="Times New Roman"/>
                <w:color w:val="000000"/>
                <w:sz w:val="20"/>
              </w:rPr>
              <w:t>*</w:t>
            </w:r>
            <w:proofErr w:type="spellStart"/>
            <w:r w:rsidRPr="00771B78">
              <w:rPr>
                <w:rFonts w:ascii="Times New Roman" w:hAnsi="Times New Roman" w:cs="Times New Roman"/>
                <w:color w:val="000000"/>
                <w:sz w:val="20"/>
              </w:rPr>
              <w:t>сут</w:t>
            </w:r>
            <w:proofErr w:type="spellEnd"/>
            <w:r w:rsidRPr="00771B78">
              <w:rPr>
                <w:rFonts w:ascii="Times New Roman" w:hAnsi="Times New Roman" w:cs="Times New Roman"/>
                <w:color w:val="000000"/>
                <w:sz w:val="20"/>
              </w:rPr>
              <w:t>).</w:t>
            </w:r>
          </w:p>
        </w:tc>
        <w:tc>
          <w:tcPr>
            <w:tcW w:w="455" w:type="pct"/>
            <w:tcBorders>
              <w:top w:val="nil"/>
              <w:left w:val="nil"/>
              <w:bottom w:val="single" w:sz="8" w:space="0" w:color="auto"/>
              <w:right w:val="single" w:sz="8" w:space="0" w:color="auto"/>
            </w:tcBorders>
            <w:shd w:val="clear" w:color="auto" w:fill="auto"/>
            <w:vAlign w:val="bottom"/>
            <w:hideMark/>
          </w:tcPr>
          <w:p w14:paraId="658EEF40" w14:textId="77777777" w:rsidR="001D41E8" w:rsidRPr="00771B78" w:rsidRDefault="001D41E8" w:rsidP="00C5667D">
            <w:pPr>
              <w:spacing w:after="0" w:line="240" w:lineRule="auto"/>
              <w:jc w:val="center"/>
              <w:rPr>
                <w:rFonts w:ascii="Times New Roman" w:hAnsi="Times New Roman" w:cs="Times New Roman"/>
                <w:color w:val="000000"/>
                <w:sz w:val="20"/>
              </w:rPr>
            </w:pPr>
            <w:proofErr w:type="spellStart"/>
            <w:r w:rsidRPr="00771B78">
              <w:rPr>
                <w:rFonts w:ascii="Times New Roman" w:hAnsi="Times New Roman" w:cs="Times New Roman"/>
                <w:color w:val="000000"/>
                <w:sz w:val="20"/>
              </w:rPr>
              <w:t>qs</w:t>
            </w:r>
            <w:proofErr w:type="spellEnd"/>
            <w:r w:rsidRPr="00771B78">
              <w:rPr>
                <w:rFonts w:ascii="Times New Roman" w:hAnsi="Times New Roman" w:cs="Times New Roman"/>
                <w:color w:val="000000"/>
                <w:sz w:val="20"/>
              </w:rPr>
              <w:t>, т/</w:t>
            </w:r>
            <w:proofErr w:type="spellStart"/>
            <w:r w:rsidRPr="00771B78">
              <w:rPr>
                <w:rFonts w:ascii="Times New Roman" w:hAnsi="Times New Roman" w:cs="Times New Roman"/>
                <w:color w:val="000000"/>
                <w:sz w:val="20"/>
              </w:rPr>
              <w:t>кв.м</w:t>
            </w:r>
            <w:proofErr w:type="spellEnd"/>
          </w:p>
        </w:tc>
        <w:tc>
          <w:tcPr>
            <w:tcW w:w="573" w:type="pct"/>
            <w:tcBorders>
              <w:top w:val="nil"/>
              <w:left w:val="nil"/>
              <w:bottom w:val="single" w:sz="8" w:space="0" w:color="auto"/>
              <w:right w:val="single" w:sz="8" w:space="0" w:color="auto"/>
            </w:tcBorders>
            <w:shd w:val="clear" w:color="auto" w:fill="auto"/>
            <w:vAlign w:val="bottom"/>
            <w:hideMark/>
          </w:tcPr>
          <w:p w14:paraId="377D6595"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FC, руб. (год)</w:t>
            </w:r>
          </w:p>
        </w:tc>
      </w:tr>
      <w:tr w:rsidR="001D41E8" w:rsidRPr="00771B78" w14:paraId="490C1A4A" w14:textId="77777777" w:rsidTr="00C5667D">
        <w:trPr>
          <w:trHeight w:val="330"/>
          <w:jc w:val="center"/>
        </w:trPr>
        <w:tc>
          <w:tcPr>
            <w:tcW w:w="581" w:type="pct"/>
            <w:tcBorders>
              <w:top w:val="nil"/>
              <w:left w:val="single" w:sz="8" w:space="0" w:color="auto"/>
              <w:bottom w:val="single" w:sz="8" w:space="0" w:color="auto"/>
              <w:right w:val="single" w:sz="8" w:space="0" w:color="auto"/>
            </w:tcBorders>
            <w:shd w:val="clear" w:color="auto" w:fill="auto"/>
            <w:vAlign w:val="bottom"/>
            <w:hideMark/>
          </w:tcPr>
          <w:p w14:paraId="2F8FE30F"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2</w:t>
            </w:r>
          </w:p>
        </w:tc>
        <w:tc>
          <w:tcPr>
            <w:tcW w:w="385" w:type="pct"/>
            <w:tcBorders>
              <w:top w:val="nil"/>
              <w:left w:val="nil"/>
              <w:bottom w:val="single" w:sz="8" w:space="0" w:color="auto"/>
              <w:right w:val="single" w:sz="8" w:space="0" w:color="auto"/>
            </w:tcBorders>
            <w:shd w:val="clear" w:color="auto" w:fill="auto"/>
            <w:vAlign w:val="bottom"/>
            <w:hideMark/>
          </w:tcPr>
          <w:p w14:paraId="3E0692B0"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1350</w:t>
            </w:r>
          </w:p>
        </w:tc>
        <w:tc>
          <w:tcPr>
            <w:tcW w:w="331" w:type="pct"/>
            <w:tcBorders>
              <w:top w:val="nil"/>
              <w:left w:val="nil"/>
              <w:bottom w:val="single" w:sz="8" w:space="0" w:color="auto"/>
              <w:right w:val="single" w:sz="8" w:space="0" w:color="auto"/>
            </w:tcBorders>
            <w:shd w:val="clear" w:color="auto" w:fill="auto"/>
            <w:vAlign w:val="bottom"/>
            <w:hideMark/>
          </w:tcPr>
          <w:p w14:paraId="1D36346B"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270</w:t>
            </w:r>
          </w:p>
        </w:tc>
        <w:tc>
          <w:tcPr>
            <w:tcW w:w="357" w:type="pct"/>
            <w:tcBorders>
              <w:top w:val="nil"/>
              <w:left w:val="nil"/>
              <w:bottom w:val="single" w:sz="8" w:space="0" w:color="auto"/>
              <w:right w:val="single" w:sz="8" w:space="0" w:color="auto"/>
            </w:tcBorders>
            <w:shd w:val="clear" w:color="auto" w:fill="auto"/>
            <w:vAlign w:val="bottom"/>
            <w:hideMark/>
          </w:tcPr>
          <w:p w14:paraId="4385B57A"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105</w:t>
            </w:r>
          </w:p>
        </w:tc>
        <w:tc>
          <w:tcPr>
            <w:tcW w:w="357" w:type="pct"/>
            <w:tcBorders>
              <w:top w:val="nil"/>
              <w:left w:val="nil"/>
              <w:bottom w:val="single" w:sz="8" w:space="0" w:color="auto"/>
              <w:right w:val="single" w:sz="8" w:space="0" w:color="auto"/>
            </w:tcBorders>
            <w:shd w:val="clear" w:color="auto" w:fill="auto"/>
            <w:vAlign w:val="bottom"/>
            <w:hideMark/>
          </w:tcPr>
          <w:p w14:paraId="7B8FE388"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0,25</w:t>
            </w:r>
          </w:p>
        </w:tc>
        <w:tc>
          <w:tcPr>
            <w:tcW w:w="358" w:type="pct"/>
            <w:tcBorders>
              <w:top w:val="nil"/>
              <w:left w:val="nil"/>
              <w:bottom w:val="single" w:sz="8" w:space="0" w:color="auto"/>
              <w:right w:val="single" w:sz="8" w:space="0" w:color="auto"/>
            </w:tcBorders>
            <w:shd w:val="clear" w:color="auto" w:fill="auto"/>
            <w:vAlign w:val="bottom"/>
            <w:hideMark/>
          </w:tcPr>
          <w:p w14:paraId="5A18CCEB"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0,3</w:t>
            </w:r>
          </w:p>
        </w:tc>
        <w:tc>
          <w:tcPr>
            <w:tcW w:w="358" w:type="pct"/>
            <w:tcBorders>
              <w:top w:val="nil"/>
              <w:left w:val="nil"/>
              <w:bottom w:val="single" w:sz="8" w:space="0" w:color="auto"/>
              <w:right w:val="single" w:sz="8" w:space="0" w:color="auto"/>
            </w:tcBorders>
            <w:shd w:val="clear" w:color="auto" w:fill="auto"/>
            <w:vAlign w:val="bottom"/>
            <w:hideMark/>
          </w:tcPr>
          <w:p w14:paraId="047A3E9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0,45</w:t>
            </w:r>
          </w:p>
        </w:tc>
        <w:tc>
          <w:tcPr>
            <w:tcW w:w="528" w:type="pct"/>
            <w:tcBorders>
              <w:top w:val="nil"/>
              <w:left w:val="nil"/>
              <w:bottom w:val="single" w:sz="8" w:space="0" w:color="auto"/>
              <w:right w:val="single" w:sz="8" w:space="0" w:color="auto"/>
            </w:tcBorders>
            <w:shd w:val="clear" w:color="auto" w:fill="auto"/>
            <w:vAlign w:val="bottom"/>
            <w:hideMark/>
          </w:tcPr>
          <w:p w14:paraId="60C0244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18000</w:t>
            </w:r>
          </w:p>
        </w:tc>
        <w:tc>
          <w:tcPr>
            <w:tcW w:w="716" w:type="pct"/>
            <w:tcBorders>
              <w:top w:val="nil"/>
              <w:left w:val="nil"/>
              <w:bottom w:val="single" w:sz="8" w:space="0" w:color="auto"/>
              <w:right w:val="single" w:sz="8" w:space="0" w:color="auto"/>
            </w:tcBorders>
            <w:shd w:val="clear" w:color="auto" w:fill="auto"/>
            <w:vAlign w:val="bottom"/>
            <w:hideMark/>
          </w:tcPr>
          <w:p w14:paraId="463CE0E8"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135</w:t>
            </w:r>
          </w:p>
        </w:tc>
        <w:tc>
          <w:tcPr>
            <w:tcW w:w="455" w:type="pct"/>
            <w:tcBorders>
              <w:top w:val="nil"/>
              <w:left w:val="nil"/>
              <w:bottom w:val="single" w:sz="8" w:space="0" w:color="auto"/>
              <w:right w:val="single" w:sz="8" w:space="0" w:color="auto"/>
            </w:tcBorders>
            <w:shd w:val="clear" w:color="auto" w:fill="auto"/>
            <w:vAlign w:val="bottom"/>
            <w:hideMark/>
          </w:tcPr>
          <w:p w14:paraId="288CFCB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8</w:t>
            </w:r>
          </w:p>
        </w:tc>
        <w:tc>
          <w:tcPr>
            <w:tcW w:w="573" w:type="pct"/>
            <w:tcBorders>
              <w:top w:val="nil"/>
              <w:left w:val="nil"/>
              <w:bottom w:val="single" w:sz="8" w:space="0" w:color="auto"/>
              <w:right w:val="single" w:sz="8" w:space="0" w:color="auto"/>
            </w:tcBorders>
            <w:shd w:val="clear" w:color="auto" w:fill="auto"/>
            <w:vAlign w:val="bottom"/>
            <w:hideMark/>
          </w:tcPr>
          <w:p w14:paraId="43C71F6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4500000</w:t>
            </w:r>
          </w:p>
        </w:tc>
      </w:tr>
      <w:tr w:rsidR="001D41E8" w:rsidRPr="00771B78" w14:paraId="6E509353" w14:textId="77777777" w:rsidTr="00C5667D">
        <w:trPr>
          <w:trHeight w:val="960"/>
          <w:jc w:val="center"/>
        </w:trPr>
        <w:tc>
          <w:tcPr>
            <w:tcW w:w="581" w:type="pct"/>
            <w:tcBorders>
              <w:top w:val="nil"/>
              <w:left w:val="single" w:sz="8" w:space="0" w:color="auto"/>
              <w:bottom w:val="single" w:sz="8" w:space="0" w:color="auto"/>
              <w:right w:val="single" w:sz="8" w:space="0" w:color="auto"/>
            </w:tcBorders>
            <w:shd w:val="clear" w:color="auto" w:fill="auto"/>
            <w:vAlign w:val="bottom"/>
            <w:hideMark/>
          </w:tcPr>
          <w:p w14:paraId="7059765A"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Вариант</w:t>
            </w:r>
          </w:p>
        </w:tc>
        <w:tc>
          <w:tcPr>
            <w:tcW w:w="385" w:type="pct"/>
            <w:tcBorders>
              <w:top w:val="nil"/>
              <w:left w:val="nil"/>
              <w:bottom w:val="single" w:sz="8" w:space="0" w:color="auto"/>
              <w:right w:val="single" w:sz="8" w:space="0" w:color="auto"/>
            </w:tcBorders>
            <w:shd w:val="clear" w:color="auto" w:fill="auto"/>
            <w:vAlign w:val="bottom"/>
            <w:hideMark/>
          </w:tcPr>
          <w:p w14:paraId="331E42FF"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Q1, ед.</w:t>
            </w:r>
          </w:p>
        </w:tc>
        <w:tc>
          <w:tcPr>
            <w:tcW w:w="331" w:type="pct"/>
            <w:tcBorders>
              <w:top w:val="nil"/>
              <w:left w:val="nil"/>
              <w:bottom w:val="single" w:sz="8" w:space="0" w:color="auto"/>
              <w:right w:val="single" w:sz="8" w:space="0" w:color="auto"/>
            </w:tcBorders>
            <w:shd w:val="clear" w:color="auto" w:fill="auto"/>
            <w:vAlign w:val="bottom"/>
            <w:hideMark/>
          </w:tcPr>
          <w:p w14:paraId="2AFD047C"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Q2, ед.</w:t>
            </w:r>
          </w:p>
        </w:tc>
        <w:tc>
          <w:tcPr>
            <w:tcW w:w="357" w:type="pct"/>
            <w:tcBorders>
              <w:top w:val="nil"/>
              <w:left w:val="nil"/>
              <w:bottom w:val="single" w:sz="8" w:space="0" w:color="auto"/>
              <w:right w:val="single" w:sz="8" w:space="0" w:color="auto"/>
            </w:tcBorders>
            <w:shd w:val="clear" w:color="auto" w:fill="auto"/>
            <w:vAlign w:val="bottom"/>
            <w:hideMark/>
          </w:tcPr>
          <w:p w14:paraId="47A1C657"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Q3, ед.</w:t>
            </w:r>
          </w:p>
        </w:tc>
        <w:tc>
          <w:tcPr>
            <w:tcW w:w="357" w:type="pct"/>
            <w:tcBorders>
              <w:top w:val="nil"/>
              <w:left w:val="nil"/>
              <w:bottom w:val="single" w:sz="8" w:space="0" w:color="auto"/>
              <w:right w:val="single" w:sz="8" w:space="0" w:color="auto"/>
            </w:tcBorders>
            <w:shd w:val="clear" w:color="auto" w:fill="auto"/>
            <w:vAlign w:val="bottom"/>
            <w:hideMark/>
          </w:tcPr>
          <w:p w14:paraId="2442C16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Т1, год</w:t>
            </w:r>
          </w:p>
        </w:tc>
        <w:tc>
          <w:tcPr>
            <w:tcW w:w="358" w:type="pct"/>
            <w:tcBorders>
              <w:top w:val="nil"/>
              <w:left w:val="nil"/>
              <w:bottom w:val="single" w:sz="8" w:space="0" w:color="auto"/>
              <w:right w:val="single" w:sz="8" w:space="0" w:color="auto"/>
            </w:tcBorders>
            <w:shd w:val="clear" w:color="auto" w:fill="auto"/>
            <w:vAlign w:val="bottom"/>
            <w:hideMark/>
          </w:tcPr>
          <w:p w14:paraId="3002AFC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Т2, год</w:t>
            </w:r>
          </w:p>
        </w:tc>
        <w:tc>
          <w:tcPr>
            <w:tcW w:w="358" w:type="pct"/>
            <w:tcBorders>
              <w:top w:val="nil"/>
              <w:left w:val="nil"/>
              <w:bottom w:val="single" w:sz="8" w:space="0" w:color="auto"/>
              <w:right w:val="single" w:sz="8" w:space="0" w:color="auto"/>
            </w:tcBorders>
            <w:shd w:val="clear" w:color="auto" w:fill="auto"/>
            <w:vAlign w:val="bottom"/>
            <w:hideMark/>
          </w:tcPr>
          <w:p w14:paraId="721DA4C7"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Т3, год</w:t>
            </w:r>
          </w:p>
        </w:tc>
        <w:tc>
          <w:tcPr>
            <w:tcW w:w="528" w:type="pct"/>
            <w:tcBorders>
              <w:top w:val="nil"/>
              <w:left w:val="nil"/>
              <w:bottom w:val="single" w:sz="8" w:space="0" w:color="auto"/>
              <w:right w:val="single" w:sz="8" w:space="0" w:color="auto"/>
            </w:tcBorders>
            <w:shd w:val="clear" w:color="auto" w:fill="auto"/>
            <w:vAlign w:val="bottom"/>
            <w:hideMark/>
          </w:tcPr>
          <w:p w14:paraId="7647576F"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АVC, руб./т</w:t>
            </w:r>
          </w:p>
        </w:tc>
        <w:tc>
          <w:tcPr>
            <w:tcW w:w="716" w:type="pct"/>
            <w:tcBorders>
              <w:top w:val="nil"/>
              <w:left w:val="nil"/>
              <w:bottom w:val="single" w:sz="8" w:space="0" w:color="auto"/>
              <w:right w:val="single" w:sz="8" w:space="0" w:color="auto"/>
            </w:tcBorders>
            <w:shd w:val="clear" w:color="auto" w:fill="auto"/>
            <w:vAlign w:val="bottom"/>
            <w:hideMark/>
          </w:tcPr>
          <w:p w14:paraId="29F221F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 xml:space="preserve">d, </w:t>
            </w:r>
            <w:proofErr w:type="spellStart"/>
            <w:r w:rsidRPr="00771B78">
              <w:rPr>
                <w:rFonts w:ascii="Times New Roman" w:hAnsi="Times New Roman" w:cs="Times New Roman"/>
                <w:color w:val="000000"/>
                <w:sz w:val="20"/>
              </w:rPr>
              <w:t>руб</w:t>
            </w:r>
            <w:proofErr w:type="spellEnd"/>
            <w:proofErr w:type="gramStart"/>
            <w:r w:rsidRPr="00771B78">
              <w:rPr>
                <w:rFonts w:ascii="Times New Roman" w:hAnsi="Times New Roman" w:cs="Times New Roman"/>
                <w:color w:val="000000"/>
                <w:sz w:val="20"/>
              </w:rPr>
              <w:t>/(</w:t>
            </w:r>
            <w:proofErr w:type="gramEnd"/>
          </w:p>
          <w:p w14:paraId="490D6562" w14:textId="77777777" w:rsidR="001D41E8" w:rsidRPr="00771B78" w:rsidRDefault="001D41E8" w:rsidP="00C5667D">
            <w:pPr>
              <w:spacing w:after="0" w:line="240" w:lineRule="auto"/>
              <w:jc w:val="center"/>
              <w:rPr>
                <w:rFonts w:ascii="Times New Roman" w:hAnsi="Times New Roman" w:cs="Times New Roman"/>
                <w:color w:val="000000"/>
                <w:sz w:val="20"/>
              </w:rPr>
            </w:pPr>
            <w:proofErr w:type="spellStart"/>
            <w:r w:rsidRPr="00771B78">
              <w:rPr>
                <w:rFonts w:ascii="Times New Roman" w:hAnsi="Times New Roman" w:cs="Times New Roman"/>
                <w:color w:val="000000"/>
                <w:sz w:val="20"/>
              </w:rPr>
              <w:t>кв.м</w:t>
            </w:r>
            <w:proofErr w:type="spellEnd"/>
            <w:r w:rsidRPr="00771B78">
              <w:rPr>
                <w:rFonts w:ascii="Times New Roman" w:hAnsi="Times New Roman" w:cs="Times New Roman"/>
                <w:color w:val="000000"/>
                <w:sz w:val="20"/>
              </w:rPr>
              <w:t>*</w:t>
            </w:r>
            <w:proofErr w:type="spellStart"/>
            <w:r w:rsidRPr="00771B78">
              <w:rPr>
                <w:rFonts w:ascii="Times New Roman" w:hAnsi="Times New Roman" w:cs="Times New Roman"/>
                <w:color w:val="000000"/>
                <w:sz w:val="20"/>
              </w:rPr>
              <w:t>сут</w:t>
            </w:r>
            <w:proofErr w:type="spellEnd"/>
            <w:r w:rsidRPr="00771B78">
              <w:rPr>
                <w:rFonts w:ascii="Times New Roman" w:hAnsi="Times New Roman" w:cs="Times New Roman"/>
                <w:color w:val="000000"/>
                <w:sz w:val="20"/>
              </w:rPr>
              <w:t>).</w:t>
            </w:r>
          </w:p>
        </w:tc>
        <w:tc>
          <w:tcPr>
            <w:tcW w:w="455" w:type="pct"/>
            <w:tcBorders>
              <w:top w:val="nil"/>
              <w:left w:val="nil"/>
              <w:bottom w:val="single" w:sz="8" w:space="0" w:color="auto"/>
              <w:right w:val="single" w:sz="8" w:space="0" w:color="auto"/>
            </w:tcBorders>
            <w:shd w:val="clear" w:color="auto" w:fill="auto"/>
            <w:vAlign w:val="bottom"/>
            <w:hideMark/>
          </w:tcPr>
          <w:p w14:paraId="21F72EFB" w14:textId="77777777" w:rsidR="001D41E8" w:rsidRPr="00771B78" w:rsidRDefault="001D41E8" w:rsidP="00C5667D">
            <w:pPr>
              <w:spacing w:after="0" w:line="240" w:lineRule="auto"/>
              <w:jc w:val="center"/>
              <w:rPr>
                <w:rFonts w:ascii="Times New Roman" w:hAnsi="Times New Roman" w:cs="Times New Roman"/>
                <w:color w:val="000000"/>
                <w:sz w:val="20"/>
              </w:rPr>
            </w:pPr>
            <w:proofErr w:type="spellStart"/>
            <w:r w:rsidRPr="00771B78">
              <w:rPr>
                <w:rFonts w:ascii="Times New Roman" w:hAnsi="Times New Roman" w:cs="Times New Roman"/>
                <w:color w:val="000000"/>
                <w:sz w:val="20"/>
              </w:rPr>
              <w:t>qs</w:t>
            </w:r>
            <w:proofErr w:type="spellEnd"/>
            <w:r w:rsidRPr="00771B78">
              <w:rPr>
                <w:rFonts w:ascii="Times New Roman" w:hAnsi="Times New Roman" w:cs="Times New Roman"/>
                <w:color w:val="000000"/>
                <w:sz w:val="20"/>
              </w:rPr>
              <w:t>, т/</w:t>
            </w:r>
            <w:proofErr w:type="spellStart"/>
            <w:r w:rsidRPr="00771B78">
              <w:rPr>
                <w:rFonts w:ascii="Times New Roman" w:hAnsi="Times New Roman" w:cs="Times New Roman"/>
                <w:color w:val="000000"/>
                <w:sz w:val="20"/>
              </w:rPr>
              <w:t>кв.м</w:t>
            </w:r>
            <w:proofErr w:type="spellEnd"/>
          </w:p>
        </w:tc>
        <w:tc>
          <w:tcPr>
            <w:tcW w:w="573" w:type="pct"/>
            <w:tcBorders>
              <w:top w:val="nil"/>
              <w:left w:val="nil"/>
              <w:bottom w:val="single" w:sz="8" w:space="0" w:color="auto"/>
              <w:right w:val="single" w:sz="8" w:space="0" w:color="auto"/>
            </w:tcBorders>
            <w:shd w:val="clear" w:color="auto" w:fill="auto"/>
            <w:vAlign w:val="bottom"/>
            <w:hideMark/>
          </w:tcPr>
          <w:p w14:paraId="22D2068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FC, руб. (год)</w:t>
            </w:r>
          </w:p>
        </w:tc>
      </w:tr>
      <w:tr w:rsidR="001D41E8" w:rsidRPr="00771B78" w14:paraId="439E9F7C" w14:textId="77777777" w:rsidTr="00C5667D">
        <w:trPr>
          <w:trHeight w:val="330"/>
          <w:jc w:val="center"/>
        </w:trPr>
        <w:tc>
          <w:tcPr>
            <w:tcW w:w="581" w:type="pct"/>
            <w:tcBorders>
              <w:top w:val="nil"/>
              <w:left w:val="single" w:sz="8" w:space="0" w:color="auto"/>
              <w:bottom w:val="single" w:sz="8" w:space="0" w:color="auto"/>
              <w:right w:val="single" w:sz="8" w:space="0" w:color="auto"/>
            </w:tcBorders>
            <w:shd w:val="clear" w:color="auto" w:fill="auto"/>
            <w:vAlign w:val="bottom"/>
            <w:hideMark/>
          </w:tcPr>
          <w:p w14:paraId="2430B8C9"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3</w:t>
            </w:r>
          </w:p>
        </w:tc>
        <w:tc>
          <w:tcPr>
            <w:tcW w:w="385" w:type="pct"/>
            <w:tcBorders>
              <w:top w:val="nil"/>
              <w:left w:val="nil"/>
              <w:bottom w:val="single" w:sz="8" w:space="0" w:color="auto"/>
              <w:right w:val="single" w:sz="8" w:space="0" w:color="auto"/>
            </w:tcBorders>
            <w:shd w:val="clear" w:color="auto" w:fill="auto"/>
            <w:vAlign w:val="bottom"/>
            <w:hideMark/>
          </w:tcPr>
          <w:p w14:paraId="7C2DC491"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1350</w:t>
            </w:r>
          </w:p>
        </w:tc>
        <w:tc>
          <w:tcPr>
            <w:tcW w:w="331" w:type="pct"/>
            <w:tcBorders>
              <w:top w:val="nil"/>
              <w:left w:val="nil"/>
              <w:bottom w:val="single" w:sz="8" w:space="0" w:color="auto"/>
              <w:right w:val="single" w:sz="8" w:space="0" w:color="auto"/>
            </w:tcBorders>
            <w:shd w:val="clear" w:color="auto" w:fill="auto"/>
            <w:vAlign w:val="bottom"/>
            <w:hideMark/>
          </w:tcPr>
          <w:p w14:paraId="02DAEECF"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270</w:t>
            </w:r>
          </w:p>
        </w:tc>
        <w:tc>
          <w:tcPr>
            <w:tcW w:w="357" w:type="pct"/>
            <w:tcBorders>
              <w:top w:val="nil"/>
              <w:left w:val="nil"/>
              <w:bottom w:val="single" w:sz="8" w:space="0" w:color="auto"/>
              <w:right w:val="single" w:sz="8" w:space="0" w:color="auto"/>
            </w:tcBorders>
            <w:shd w:val="clear" w:color="auto" w:fill="auto"/>
            <w:vAlign w:val="bottom"/>
            <w:hideMark/>
          </w:tcPr>
          <w:p w14:paraId="24081FB1"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120</w:t>
            </w:r>
          </w:p>
        </w:tc>
        <w:tc>
          <w:tcPr>
            <w:tcW w:w="357" w:type="pct"/>
            <w:tcBorders>
              <w:top w:val="nil"/>
              <w:left w:val="nil"/>
              <w:bottom w:val="single" w:sz="8" w:space="0" w:color="auto"/>
              <w:right w:val="single" w:sz="8" w:space="0" w:color="auto"/>
            </w:tcBorders>
            <w:shd w:val="clear" w:color="auto" w:fill="auto"/>
            <w:vAlign w:val="bottom"/>
            <w:hideMark/>
          </w:tcPr>
          <w:p w14:paraId="66B48E63"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0,1</w:t>
            </w:r>
          </w:p>
        </w:tc>
        <w:tc>
          <w:tcPr>
            <w:tcW w:w="358" w:type="pct"/>
            <w:tcBorders>
              <w:top w:val="nil"/>
              <w:left w:val="nil"/>
              <w:bottom w:val="single" w:sz="8" w:space="0" w:color="auto"/>
              <w:right w:val="single" w:sz="8" w:space="0" w:color="auto"/>
            </w:tcBorders>
            <w:shd w:val="clear" w:color="auto" w:fill="auto"/>
            <w:vAlign w:val="bottom"/>
            <w:hideMark/>
          </w:tcPr>
          <w:p w14:paraId="37C74894"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0,25</w:t>
            </w:r>
          </w:p>
        </w:tc>
        <w:tc>
          <w:tcPr>
            <w:tcW w:w="358" w:type="pct"/>
            <w:tcBorders>
              <w:top w:val="nil"/>
              <w:left w:val="nil"/>
              <w:bottom w:val="single" w:sz="8" w:space="0" w:color="auto"/>
              <w:right w:val="single" w:sz="8" w:space="0" w:color="auto"/>
            </w:tcBorders>
            <w:shd w:val="clear" w:color="auto" w:fill="auto"/>
            <w:vAlign w:val="bottom"/>
            <w:hideMark/>
          </w:tcPr>
          <w:p w14:paraId="73381CB8"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0,65</w:t>
            </w:r>
          </w:p>
        </w:tc>
        <w:tc>
          <w:tcPr>
            <w:tcW w:w="528" w:type="pct"/>
            <w:tcBorders>
              <w:top w:val="nil"/>
              <w:left w:val="nil"/>
              <w:bottom w:val="single" w:sz="8" w:space="0" w:color="auto"/>
              <w:right w:val="single" w:sz="8" w:space="0" w:color="auto"/>
            </w:tcBorders>
            <w:shd w:val="clear" w:color="auto" w:fill="auto"/>
            <w:vAlign w:val="bottom"/>
            <w:hideMark/>
          </w:tcPr>
          <w:p w14:paraId="4AB2BF92"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18000</w:t>
            </w:r>
          </w:p>
        </w:tc>
        <w:tc>
          <w:tcPr>
            <w:tcW w:w="716" w:type="pct"/>
            <w:tcBorders>
              <w:top w:val="nil"/>
              <w:left w:val="nil"/>
              <w:bottom w:val="single" w:sz="8" w:space="0" w:color="auto"/>
              <w:right w:val="single" w:sz="8" w:space="0" w:color="auto"/>
            </w:tcBorders>
            <w:shd w:val="clear" w:color="auto" w:fill="auto"/>
            <w:vAlign w:val="bottom"/>
            <w:hideMark/>
          </w:tcPr>
          <w:p w14:paraId="466C2047"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135</w:t>
            </w:r>
          </w:p>
        </w:tc>
        <w:tc>
          <w:tcPr>
            <w:tcW w:w="455" w:type="pct"/>
            <w:tcBorders>
              <w:top w:val="nil"/>
              <w:left w:val="nil"/>
              <w:bottom w:val="single" w:sz="8" w:space="0" w:color="auto"/>
              <w:right w:val="single" w:sz="8" w:space="0" w:color="auto"/>
            </w:tcBorders>
            <w:shd w:val="clear" w:color="auto" w:fill="auto"/>
            <w:vAlign w:val="bottom"/>
            <w:hideMark/>
          </w:tcPr>
          <w:p w14:paraId="3D1F0E46"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6</w:t>
            </w:r>
          </w:p>
        </w:tc>
        <w:tc>
          <w:tcPr>
            <w:tcW w:w="573" w:type="pct"/>
            <w:tcBorders>
              <w:top w:val="nil"/>
              <w:left w:val="nil"/>
              <w:bottom w:val="single" w:sz="8" w:space="0" w:color="auto"/>
              <w:right w:val="single" w:sz="8" w:space="0" w:color="auto"/>
            </w:tcBorders>
            <w:shd w:val="clear" w:color="auto" w:fill="auto"/>
            <w:vAlign w:val="bottom"/>
            <w:hideMark/>
          </w:tcPr>
          <w:p w14:paraId="6B735C08" w14:textId="77777777" w:rsidR="001D41E8" w:rsidRPr="00771B78" w:rsidRDefault="001D41E8" w:rsidP="00C5667D">
            <w:pPr>
              <w:spacing w:after="0" w:line="240" w:lineRule="auto"/>
              <w:jc w:val="center"/>
              <w:rPr>
                <w:rFonts w:ascii="Times New Roman" w:hAnsi="Times New Roman" w:cs="Times New Roman"/>
                <w:color w:val="000000"/>
                <w:sz w:val="20"/>
              </w:rPr>
            </w:pPr>
            <w:r w:rsidRPr="00771B78">
              <w:rPr>
                <w:rFonts w:ascii="Times New Roman" w:hAnsi="Times New Roman" w:cs="Times New Roman"/>
                <w:color w:val="000000"/>
                <w:sz w:val="20"/>
              </w:rPr>
              <w:t>9000000</w:t>
            </w:r>
          </w:p>
        </w:tc>
      </w:tr>
    </w:tbl>
    <w:p w14:paraId="37592633" w14:textId="77777777" w:rsidR="001D41E8" w:rsidRPr="00771B78" w:rsidRDefault="001D41E8" w:rsidP="001D41E8">
      <w:pPr>
        <w:pStyle w:val="ac"/>
        <w:tabs>
          <w:tab w:val="clear" w:pos="4153"/>
          <w:tab w:val="clear" w:pos="8306"/>
        </w:tabs>
        <w:spacing w:line="360" w:lineRule="auto"/>
        <w:rPr>
          <w:rFonts w:eastAsia="Haettenschweiler"/>
          <w:kern w:val="28"/>
          <w:sz w:val="28"/>
          <w:szCs w:val="28"/>
        </w:rPr>
      </w:pPr>
      <w:r w:rsidRPr="00771B78">
        <w:rPr>
          <w:rFonts w:eastAsia="Haettenschweiler"/>
          <w:kern w:val="28"/>
          <w:sz w:val="28"/>
          <w:szCs w:val="28"/>
        </w:rPr>
        <w:t>Задание</w:t>
      </w:r>
      <w:r w:rsidRPr="00771B78">
        <w:rPr>
          <w:sz w:val="28"/>
          <w:szCs w:val="28"/>
        </w:rPr>
        <w:t>:</w:t>
      </w:r>
    </w:p>
    <w:p w14:paraId="721B374F" w14:textId="72D4D669" w:rsidR="001D41E8" w:rsidRPr="00771B78" w:rsidRDefault="001D41E8" w:rsidP="001D41E8">
      <w:pPr>
        <w:spacing w:line="360" w:lineRule="auto"/>
        <w:rPr>
          <w:rFonts w:ascii="Times New Roman" w:hAnsi="Times New Roman" w:cs="Times New Roman"/>
          <w:iCs/>
          <w:color w:val="000000"/>
          <w:spacing w:val="1"/>
          <w:sz w:val="28"/>
          <w:szCs w:val="28"/>
        </w:rPr>
      </w:pPr>
      <w:r w:rsidRPr="00771B78">
        <w:rPr>
          <w:rFonts w:ascii="Times New Roman" w:hAnsi="Times New Roman" w:cs="Times New Roman"/>
          <w:iCs/>
          <w:color w:val="000000"/>
          <w:spacing w:val="1"/>
          <w:sz w:val="28"/>
          <w:szCs w:val="28"/>
        </w:rPr>
        <w:t xml:space="preserve">1. </w:t>
      </w:r>
      <w:r>
        <w:rPr>
          <w:rFonts w:ascii="Times New Roman" w:hAnsi="Times New Roman" w:cs="Times New Roman"/>
          <w:iCs/>
          <w:color w:val="000000"/>
          <w:spacing w:val="1"/>
          <w:sz w:val="28"/>
          <w:szCs w:val="28"/>
        </w:rPr>
        <w:t>Определить</w:t>
      </w:r>
      <w:r w:rsidRPr="00771B78">
        <w:rPr>
          <w:rFonts w:ascii="Times New Roman" w:hAnsi="Times New Roman" w:cs="Times New Roman"/>
          <w:iCs/>
          <w:color w:val="000000"/>
          <w:spacing w:val="1"/>
          <w:sz w:val="28"/>
          <w:szCs w:val="28"/>
        </w:rPr>
        <w:t xml:space="preserve"> плановый объем хранения товаров.</w:t>
      </w:r>
    </w:p>
    <w:p w14:paraId="1925C82A" w14:textId="2206DC10" w:rsidR="001D41E8" w:rsidRPr="00771B78" w:rsidRDefault="001D41E8" w:rsidP="001D41E8">
      <w:pPr>
        <w:spacing w:line="360" w:lineRule="auto"/>
        <w:rPr>
          <w:rFonts w:ascii="Times New Roman" w:hAnsi="Times New Roman" w:cs="Times New Roman"/>
          <w:iCs/>
          <w:color w:val="000000"/>
          <w:spacing w:val="1"/>
          <w:sz w:val="28"/>
          <w:szCs w:val="28"/>
        </w:rPr>
      </w:pPr>
      <w:r w:rsidRPr="00771B78">
        <w:rPr>
          <w:rFonts w:ascii="Times New Roman" w:hAnsi="Times New Roman" w:cs="Times New Roman"/>
          <w:iCs/>
          <w:color w:val="000000"/>
          <w:spacing w:val="1"/>
          <w:sz w:val="28"/>
          <w:szCs w:val="28"/>
        </w:rPr>
        <w:t xml:space="preserve">2. </w:t>
      </w:r>
      <w:r>
        <w:rPr>
          <w:rFonts w:ascii="Times New Roman" w:hAnsi="Times New Roman" w:cs="Times New Roman"/>
          <w:iCs/>
          <w:color w:val="000000"/>
          <w:spacing w:val="1"/>
          <w:sz w:val="28"/>
          <w:szCs w:val="28"/>
        </w:rPr>
        <w:t>Выбрать вариант</w:t>
      </w:r>
      <w:r w:rsidRPr="00771B78">
        <w:rPr>
          <w:rFonts w:ascii="Times New Roman" w:hAnsi="Times New Roman" w:cs="Times New Roman"/>
          <w:iCs/>
          <w:color w:val="000000"/>
          <w:spacing w:val="1"/>
          <w:sz w:val="28"/>
          <w:szCs w:val="28"/>
        </w:rPr>
        <w:t xml:space="preserve"> хранения товара.</w:t>
      </w:r>
    </w:p>
    <w:p w14:paraId="597CAD7A" w14:textId="77777777" w:rsidR="001D41E8" w:rsidRDefault="001D41E8" w:rsidP="001D41E8">
      <w:pPr>
        <w:spacing w:line="360" w:lineRule="auto"/>
        <w:rPr>
          <w:rFonts w:ascii="Times New Roman" w:hAnsi="Times New Roman" w:cs="Times New Roman"/>
          <w:iCs/>
          <w:color w:val="000000"/>
          <w:spacing w:val="1"/>
          <w:sz w:val="28"/>
          <w:szCs w:val="28"/>
        </w:rPr>
      </w:pPr>
      <w:r w:rsidRPr="00771B78">
        <w:rPr>
          <w:rFonts w:ascii="Times New Roman" w:hAnsi="Times New Roman" w:cs="Times New Roman"/>
          <w:iCs/>
          <w:color w:val="000000"/>
          <w:spacing w:val="1"/>
          <w:sz w:val="28"/>
          <w:szCs w:val="28"/>
        </w:rPr>
        <w:t>3. Оценить возможное влияние рыночных факторов на эффективность реализации рекомендованного решения.</w:t>
      </w:r>
    </w:p>
    <w:p w14:paraId="62148435" w14:textId="77777777" w:rsidR="001D41E8" w:rsidRDefault="001D41E8" w:rsidP="001D41E8">
      <w:pPr>
        <w:spacing w:line="360" w:lineRule="auto"/>
        <w:rPr>
          <w:rFonts w:ascii="Times New Roman" w:hAnsi="Times New Roman" w:cs="Times New Roman"/>
          <w:iCs/>
          <w:color w:val="000000"/>
          <w:spacing w:val="1"/>
          <w:sz w:val="28"/>
          <w:szCs w:val="28"/>
        </w:rPr>
      </w:pPr>
    </w:p>
    <w:p w14:paraId="2FA27B9A" w14:textId="66ECCAAE" w:rsidR="001D41E8" w:rsidRPr="00865F6E" w:rsidRDefault="001D41E8" w:rsidP="001D41E8">
      <w:pPr>
        <w:spacing w:line="360" w:lineRule="auto"/>
        <w:jc w:val="center"/>
        <w:rPr>
          <w:rFonts w:ascii="Times New Roman" w:eastAsia="Times New Roman" w:hAnsi="Times New Roman" w:cs="Times New Roman"/>
          <w:b/>
          <w:bCs/>
          <w:sz w:val="28"/>
          <w:szCs w:val="24"/>
          <w:lang w:eastAsia="ru-RU"/>
        </w:rPr>
      </w:pPr>
      <w:r w:rsidRPr="00865F6E">
        <w:rPr>
          <w:rFonts w:ascii="Times New Roman" w:eastAsia="Times New Roman" w:hAnsi="Times New Roman" w:cs="Times New Roman"/>
          <w:b/>
          <w:bCs/>
          <w:sz w:val="28"/>
          <w:szCs w:val="24"/>
          <w:lang w:eastAsia="ru-RU"/>
        </w:rPr>
        <w:t>Примерные темы для презентаций</w:t>
      </w:r>
    </w:p>
    <w:p w14:paraId="4EF9CD6F" w14:textId="77777777" w:rsidR="005A3DE7" w:rsidRPr="00E41E0F" w:rsidRDefault="005A3DE7" w:rsidP="005A3DE7">
      <w:pPr>
        <w:pStyle w:val="affd"/>
        <w:numPr>
          <w:ilvl w:val="0"/>
          <w:numId w:val="22"/>
        </w:numPr>
        <w:spacing w:line="360" w:lineRule="auto"/>
        <w:ind w:left="0" w:firstLine="567"/>
        <w:jc w:val="both"/>
      </w:pPr>
      <w:r w:rsidRPr="00E41E0F">
        <w:t xml:space="preserve">Мировой опыт развития </w:t>
      </w:r>
      <w:proofErr w:type="spellStart"/>
      <w:r w:rsidRPr="00E41E0F">
        <w:t>терминально</w:t>
      </w:r>
      <w:proofErr w:type="spellEnd"/>
      <w:r w:rsidRPr="00E41E0F">
        <w:t>-логистических комплексов.</w:t>
      </w:r>
    </w:p>
    <w:p w14:paraId="604AF47D" w14:textId="77777777" w:rsidR="005A3DE7" w:rsidRPr="00E41E0F" w:rsidRDefault="005A3DE7" w:rsidP="005A3DE7">
      <w:pPr>
        <w:pStyle w:val="affd"/>
        <w:numPr>
          <w:ilvl w:val="0"/>
          <w:numId w:val="22"/>
        </w:numPr>
        <w:spacing w:line="360" w:lineRule="auto"/>
        <w:ind w:left="0" w:firstLine="567"/>
        <w:jc w:val="both"/>
      </w:pPr>
      <w:proofErr w:type="spellStart"/>
      <w:r w:rsidRPr="00E41E0F">
        <w:t>Терминально</w:t>
      </w:r>
      <w:proofErr w:type="spellEnd"/>
      <w:r w:rsidRPr="00E41E0F">
        <w:t>-логистические комплексы российских транспортных холдингов.</w:t>
      </w:r>
    </w:p>
    <w:p w14:paraId="36923F18" w14:textId="77777777" w:rsidR="005A3DE7" w:rsidRPr="00E41E0F" w:rsidRDefault="005A3DE7" w:rsidP="005A3DE7">
      <w:pPr>
        <w:pStyle w:val="affd"/>
        <w:numPr>
          <w:ilvl w:val="0"/>
          <w:numId w:val="22"/>
        </w:numPr>
        <w:spacing w:line="360" w:lineRule="auto"/>
        <w:ind w:left="0" w:firstLine="567"/>
        <w:jc w:val="both"/>
      </w:pPr>
      <w:r w:rsidRPr="00E41E0F">
        <w:t xml:space="preserve">Услуги </w:t>
      </w:r>
      <w:proofErr w:type="spellStart"/>
      <w:r w:rsidRPr="00E41E0F">
        <w:t>терминально</w:t>
      </w:r>
      <w:proofErr w:type="spellEnd"/>
      <w:r w:rsidRPr="00E41E0F">
        <w:t>-логистических комплексов.</w:t>
      </w:r>
    </w:p>
    <w:p w14:paraId="238B53D6" w14:textId="77777777" w:rsidR="005A3DE7" w:rsidRPr="00E41E0F" w:rsidRDefault="005A3DE7" w:rsidP="005A3DE7">
      <w:pPr>
        <w:pStyle w:val="affd"/>
        <w:numPr>
          <w:ilvl w:val="0"/>
          <w:numId w:val="22"/>
        </w:numPr>
        <w:spacing w:line="360" w:lineRule="auto"/>
        <w:ind w:left="0" w:firstLine="567"/>
        <w:jc w:val="both"/>
      </w:pPr>
      <w:r w:rsidRPr="00E41E0F">
        <w:t xml:space="preserve">Транспортная инфраструктура </w:t>
      </w:r>
      <w:proofErr w:type="spellStart"/>
      <w:r w:rsidRPr="00E41E0F">
        <w:t>терминально</w:t>
      </w:r>
      <w:proofErr w:type="spellEnd"/>
      <w:r w:rsidRPr="00E41E0F">
        <w:t>-логистических комплексов: понятие, виды, элементы.</w:t>
      </w:r>
    </w:p>
    <w:p w14:paraId="331C0399" w14:textId="77777777" w:rsidR="005A3DE7" w:rsidRPr="00E41E0F" w:rsidRDefault="005A3DE7" w:rsidP="005A3DE7">
      <w:pPr>
        <w:pStyle w:val="affd"/>
        <w:numPr>
          <w:ilvl w:val="0"/>
          <w:numId w:val="22"/>
        </w:numPr>
        <w:spacing w:line="360" w:lineRule="auto"/>
        <w:ind w:left="0" w:firstLine="567"/>
        <w:jc w:val="both"/>
      </w:pPr>
      <w:r w:rsidRPr="00E41E0F">
        <w:t xml:space="preserve">Типология </w:t>
      </w:r>
      <w:proofErr w:type="spellStart"/>
      <w:r w:rsidRPr="00E41E0F">
        <w:t>терминально</w:t>
      </w:r>
      <w:proofErr w:type="spellEnd"/>
      <w:r w:rsidRPr="00E41E0F">
        <w:t>-логистических комплексов: понятие, эволюция, классификация.</w:t>
      </w:r>
    </w:p>
    <w:p w14:paraId="54C2C9AA" w14:textId="77777777" w:rsidR="005A3DE7" w:rsidRPr="00E41E0F" w:rsidRDefault="005A3DE7" w:rsidP="005A3DE7">
      <w:pPr>
        <w:pStyle w:val="affd"/>
        <w:numPr>
          <w:ilvl w:val="0"/>
          <w:numId w:val="22"/>
        </w:numPr>
        <w:spacing w:line="360" w:lineRule="auto"/>
        <w:ind w:left="0" w:firstLine="567"/>
        <w:jc w:val="both"/>
      </w:pPr>
      <w:r w:rsidRPr="00E41E0F">
        <w:t xml:space="preserve"> «Сухие порты»: понятие, характеристика.</w:t>
      </w:r>
    </w:p>
    <w:p w14:paraId="4FBF6ABB" w14:textId="77777777" w:rsidR="005A3DE7" w:rsidRPr="00E41E0F" w:rsidRDefault="005A3DE7" w:rsidP="005A3DE7">
      <w:pPr>
        <w:pStyle w:val="affd"/>
        <w:numPr>
          <w:ilvl w:val="0"/>
          <w:numId w:val="22"/>
        </w:numPr>
        <w:spacing w:line="360" w:lineRule="auto"/>
        <w:ind w:left="0" w:firstLine="567"/>
        <w:jc w:val="both"/>
      </w:pPr>
      <w:r w:rsidRPr="00E41E0F">
        <w:t>Требования к оснащенности транспортно-логистических комплексов.</w:t>
      </w:r>
    </w:p>
    <w:p w14:paraId="7D6E57F4" w14:textId="77777777" w:rsidR="005A3DE7" w:rsidRPr="00E41E0F" w:rsidRDefault="005A3DE7" w:rsidP="005A3DE7">
      <w:pPr>
        <w:pStyle w:val="affd"/>
        <w:numPr>
          <w:ilvl w:val="0"/>
          <w:numId w:val="22"/>
        </w:numPr>
        <w:spacing w:line="360" w:lineRule="auto"/>
        <w:ind w:left="0" w:firstLine="567"/>
        <w:jc w:val="both"/>
      </w:pPr>
      <w:r w:rsidRPr="00E41E0F">
        <w:t>Меры государственной поддержки проектов развития транспортно-логистических комплексов.</w:t>
      </w:r>
    </w:p>
    <w:p w14:paraId="0D312B8C" w14:textId="77777777" w:rsidR="005A3DE7" w:rsidRPr="00E41E0F" w:rsidRDefault="005A3DE7" w:rsidP="005A3DE7">
      <w:pPr>
        <w:pStyle w:val="affd"/>
        <w:numPr>
          <w:ilvl w:val="0"/>
          <w:numId w:val="22"/>
        </w:numPr>
        <w:spacing w:line="360" w:lineRule="auto"/>
        <w:ind w:left="0" w:firstLine="567"/>
        <w:jc w:val="both"/>
      </w:pPr>
      <w:r w:rsidRPr="00E41E0F">
        <w:t>Контейнерный терминал: понятие, характеристика.</w:t>
      </w:r>
    </w:p>
    <w:p w14:paraId="32604FBC" w14:textId="77777777" w:rsidR="005A3DE7" w:rsidRPr="00E41E0F" w:rsidRDefault="005A3DE7" w:rsidP="005A3DE7">
      <w:pPr>
        <w:pStyle w:val="affd"/>
        <w:numPr>
          <w:ilvl w:val="0"/>
          <w:numId w:val="22"/>
        </w:numPr>
        <w:spacing w:line="360" w:lineRule="auto"/>
        <w:ind w:left="0" w:firstLine="567"/>
        <w:jc w:val="both"/>
      </w:pPr>
      <w:r w:rsidRPr="00E41E0F">
        <w:t>Контейнерная площадка: понятие, характеристика.</w:t>
      </w:r>
    </w:p>
    <w:p w14:paraId="33DFA9C7" w14:textId="77777777" w:rsidR="005A3DE7" w:rsidRPr="00E41E0F" w:rsidRDefault="005A3DE7" w:rsidP="005A3DE7">
      <w:pPr>
        <w:pStyle w:val="affd"/>
        <w:numPr>
          <w:ilvl w:val="0"/>
          <w:numId w:val="22"/>
        </w:numPr>
        <w:spacing w:line="360" w:lineRule="auto"/>
        <w:ind w:left="0" w:firstLine="567"/>
        <w:jc w:val="both"/>
      </w:pPr>
      <w:r w:rsidRPr="00E41E0F">
        <w:lastRenderedPageBreak/>
        <w:t>Основные типы погрузочно-разгрузочных средств для работы на контейнерном терминале.</w:t>
      </w:r>
    </w:p>
    <w:p w14:paraId="2680FFE6" w14:textId="77777777" w:rsidR="005A3DE7" w:rsidRPr="00E41E0F" w:rsidRDefault="005A3DE7" w:rsidP="005A3DE7">
      <w:pPr>
        <w:pStyle w:val="affd"/>
        <w:numPr>
          <w:ilvl w:val="0"/>
          <w:numId w:val="22"/>
        </w:numPr>
        <w:spacing w:line="360" w:lineRule="auto"/>
        <w:ind w:left="0" w:firstLine="567"/>
        <w:jc w:val="both"/>
      </w:pPr>
      <w:r w:rsidRPr="00E41E0F">
        <w:t>Типы и виды складов. Классификация складских помещений.</w:t>
      </w:r>
    </w:p>
    <w:p w14:paraId="3DE5F4C5" w14:textId="77777777" w:rsidR="005A3DE7" w:rsidRPr="00E41E0F" w:rsidRDefault="005A3DE7" w:rsidP="005A3DE7">
      <w:pPr>
        <w:pStyle w:val="affd"/>
        <w:numPr>
          <w:ilvl w:val="0"/>
          <w:numId w:val="22"/>
        </w:numPr>
        <w:spacing w:line="360" w:lineRule="auto"/>
        <w:ind w:left="0" w:firstLine="567"/>
        <w:jc w:val="both"/>
      </w:pPr>
      <w:r>
        <w:t>С</w:t>
      </w:r>
      <w:r w:rsidRPr="00E41E0F">
        <w:t>хемы постановки транспортного средства для выполнения погрузочно-разгрузочных работ.</w:t>
      </w:r>
    </w:p>
    <w:p w14:paraId="39EBF7B8" w14:textId="77777777" w:rsidR="005A3DE7" w:rsidRPr="00E41E0F" w:rsidRDefault="005A3DE7" w:rsidP="005A3DE7">
      <w:pPr>
        <w:pStyle w:val="affd"/>
        <w:numPr>
          <w:ilvl w:val="0"/>
          <w:numId w:val="22"/>
        </w:numPr>
        <w:spacing w:line="360" w:lineRule="auto"/>
        <w:ind w:left="0" w:firstLine="567"/>
        <w:jc w:val="both"/>
      </w:pPr>
      <w:r w:rsidRPr="00E41E0F">
        <w:t>Технология хранения товаров: понятие, характеристика.</w:t>
      </w:r>
    </w:p>
    <w:p w14:paraId="2C8B12A1" w14:textId="77777777" w:rsidR="005A3DE7" w:rsidRPr="00E41E0F" w:rsidRDefault="005A3DE7" w:rsidP="005A3DE7">
      <w:pPr>
        <w:pStyle w:val="affd"/>
        <w:numPr>
          <w:ilvl w:val="0"/>
          <w:numId w:val="22"/>
        </w:numPr>
        <w:spacing w:line="360" w:lineRule="auto"/>
        <w:ind w:left="0" w:firstLine="567"/>
        <w:jc w:val="both"/>
      </w:pPr>
      <w:r w:rsidRPr="00E41E0F">
        <w:t>Характеристика штабельного хранения.</w:t>
      </w:r>
    </w:p>
    <w:p w14:paraId="6E567A96" w14:textId="77777777" w:rsidR="005A3DE7" w:rsidRPr="00E41E0F" w:rsidRDefault="005A3DE7" w:rsidP="005A3DE7">
      <w:pPr>
        <w:pStyle w:val="affd"/>
        <w:numPr>
          <w:ilvl w:val="0"/>
          <w:numId w:val="22"/>
        </w:numPr>
        <w:spacing w:line="360" w:lineRule="auto"/>
        <w:ind w:left="0" w:firstLine="567"/>
        <w:jc w:val="both"/>
      </w:pPr>
      <w:r w:rsidRPr="00E41E0F">
        <w:t>Характеристика хранения товаров</w:t>
      </w:r>
      <w:r>
        <w:t xml:space="preserve"> на складах</w:t>
      </w:r>
      <w:r w:rsidRPr="00E41E0F">
        <w:t>.</w:t>
      </w:r>
    </w:p>
    <w:p w14:paraId="716BBC4C" w14:textId="77777777" w:rsidR="00EC124B" w:rsidRPr="00771B78" w:rsidRDefault="00EC124B" w:rsidP="001D41E8">
      <w:pPr>
        <w:spacing w:line="360" w:lineRule="auto"/>
        <w:jc w:val="center"/>
        <w:rPr>
          <w:rFonts w:ascii="Times New Roman" w:hAnsi="Times New Roman" w:cs="Times New Roman"/>
          <w:iCs/>
          <w:color w:val="000000"/>
          <w:spacing w:val="1"/>
          <w:sz w:val="28"/>
          <w:szCs w:val="28"/>
        </w:rPr>
      </w:pPr>
    </w:p>
    <w:p w14:paraId="1142FF4E" w14:textId="77777777" w:rsidR="00E32331" w:rsidRPr="00581ED4" w:rsidRDefault="00E32331" w:rsidP="00B62DCC">
      <w:pPr>
        <w:tabs>
          <w:tab w:val="num" w:pos="1800"/>
        </w:tabs>
        <w:spacing w:after="0" w:line="360" w:lineRule="auto"/>
        <w:ind w:firstLine="360"/>
        <w:jc w:val="both"/>
        <w:rPr>
          <w:rFonts w:ascii="Times New Roman" w:eastAsia="Times New Roman" w:hAnsi="Times New Roman" w:cs="Times New Roman"/>
          <w:b/>
          <w:bCs/>
          <w:sz w:val="28"/>
          <w:szCs w:val="24"/>
          <w:lang w:eastAsia="ru-RU"/>
        </w:rPr>
      </w:pPr>
      <w:r w:rsidRPr="00581ED4">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2490EC1" w14:textId="77777777" w:rsidR="00C858D1" w:rsidRPr="00581ED4"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57C7DD86" w14:textId="77777777" w:rsidR="00E32331" w:rsidRPr="00581ED4"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581ED4">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581ED4">
        <w:rPr>
          <w:rFonts w:ascii="Times New Roman" w:eastAsia="Times New Roman" w:hAnsi="Times New Roman" w:cs="Times New Roman"/>
          <w:bCs/>
          <w:sz w:val="28"/>
          <w:szCs w:val="24"/>
          <w:lang w:eastAsia="ru-RU"/>
        </w:rPr>
        <w:t>.</w:t>
      </w:r>
    </w:p>
    <w:p w14:paraId="298A4E99" w14:textId="77777777" w:rsidR="00E32331" w:rsidRPr="00581ED4" w:rsidRDefault="00E32331"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39F61328" w14:textId="77777777" w:rsidR="00B57FFE" w:rsidRPr="00581ED4"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8428CF" w:rsidRPr="00581ED4" w14:paraId="707EB3CE" w14:textId="77777777" w:rsidTr="000D2978">
        <w:trPr>
          <w:trHeight w:val="475"/>
        </w:trPr>
        <w:tc>
          <w:tcPr>
            <w:tcW w:w="1934" w:type="dxa"/>
            <w:shd w:val="clear" w:color="auto" w:fill="FFFFFF" w:themeFill="background1"/>
            <w:vAlign w:val="center"/>
          </w:tcPr>
          <w:p w14:paraId="3049BBA0" w14:textId="77777777" w:rsidR="00B57FFE" w:rsidRPr="00581ED4"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81ED4">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17AFB7A7" w14:textId="6A5338DF" w:rsidR="00B57FFE" w:rsidRPr="00581ED4" w:rsidRDefault="00B57FFE" w:rsidP="00831034">
            <w:pPr>
              <w:widowControl w:val="0"/>
              <w:spacing w:after="0" w:line="240" w:lineRule="auto"/>
              <w:jc w:val="center"/>
              <w:rPr>
                <w:rFonts w:ascii="Times New Roman" w:eastAsia="Times New Roman" w:hAnsi="Times New Roman" w:cs="Times New Roman"/>
                <w:b/>
                <w:iCs/>
                <w:sz w:val="24"/>
                <w:szCs w:val="24"/>
                <w:lang w:eastAsia="ru-RU"/>
              </w:rPr>
            </w:pPr>
            <w:r w:rsidRPr="00581ED4">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4B2542EE" w14:textId="77777777" w:rsidR="00B57FFE" w:rsidRPr="00581ED4"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81ED4">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6F858651" w14:textId="77777777" w:rsidR="00B57FFE" w:rsidRPr="00581ED4"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81ED4">
              <w:rPr>
                <w:rFonts w:ascii="Times New Roman" w:eastAsia="Times New Roman" w:hAnsi="Times New Roman" w:cs="Times New Roman"/>
                <w:b/>
                <w:iCs/>
                <w:sz w:val="24"/>
                <w:szCs w:val="24"/>
                <w:lang w:eastAsia="ru-RU"/>
              </w:rPr>
              <w:t>Типовые контрольные задания</w:t>
            </w:r>
          </w:p>
        </w:tc>
      </w:tr>
      <w:tr w:rsidR="00581ED4" w:rsidRPr="00581ED4" w14:paraId="02A809DC" w14:textId="77777777" w:rsidTr="000D2978">
        <w:trPr>
          <w:trHeight w:val="4667"/>
        </w:trPr>
        <w:tc>
          <w:tcPr>
            <w:tcW w:w="1934" w:type="dxa"/>
            <w:vMerge w:val="restart"/>
            <w:shd w:val="clear" w:color="auto" w:fill="FFFFFF" w:themeFill="background1"/>
          </w:tcPr>
          <w:p w14:paraId="423E3580" w14:textId="77777777" w:rsidR="00581ED4" w:rsidRPr="00581ED4" w:rsidRDefault="00581ED4" w:rsidP="00581ED4">
            <w:pPr>
              <w:widowControl w:val="0"/>
              <w:tabs>
                <w:tab w:val="left" w:pos="540"/>
              </w:tabs>
              <w:autoSpaceDE w:val="0"/>
              <w:autoSpaceDN w:val="0"/>
              <w:adjustRightInd w:val="0"/>
              <w:contextualSpacing/>
              <w:jc w:val="both"/>
              <w:rPr>
                <w:rFonts w:ascii="Times New Roman" w:hAnsi="Times New Roman" w:cs="Times New Roman"/>
                <w:sz w:val="24"/>
                <w:szCs w:val="24"/>
                <w:u w:val="single"/>
              </w:rPr>
            </w:pPr>
            <w:r w:rsidRPr="00581ED4">
              <w:rPr>
                <w:rFonts w:ascii="Times New Roman" w:hAnsi="Times New Roman" w:cs="Times New Roman"/>
                <w:sz w:val="24"/>
                <w:szCs w:val="24"/>
                <w:u w:val="single"/>
              </w:rPr>
              <w:lastRenderedPageBreak/>
              <w:t>ПКП-3</w:t>
            </w:r>
          </w:p>
          <w:p w14:paraId="64D440BE" w14:textId="6797473D" w:rsidR="00581ED4" w:rsidRPr="00581ED4" w:rsidRDefault="00581ED4" w:rsidP="004A7B8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581ED4">
              <w:rPr>
                <w:rFonts w:ascii="Times New Roman" w:hAnsi="Times New Roman" w:cs="Times New Roman"/>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002" w:type="dxa"/>
            <w:shd w:val="clear" w:color="auto" w:fill="FFFFFF" w:themeFill="background1"/>
          </w:tcPr>
          <w:p w14:paraId="5420DE9F" w14:textId="3194E3E6"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81ED4">
              <w:rPr>
                <w:rFonts w:ascii="Times New Roman" w:hAnsi="Times New Roman" w:cs="Times New Roman"/>
                <w:sz w:val="24"/>
                <w:szCs w:val="24"/>
              </w:rPr>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2835" w:type="dxa"/>
            <w:shd w:val="clear" w:color="auto" w:fill="FFFFFF" w:themeFill="background1"/>
          </w:tcPr>
          <w:p w14:paraId="0DD82B8C"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методов оценки тенденций развития услуг инфраструктурных объектов в логистических системах</w:t>
            </w:r>
          </w:p>
          <w:p w14:paraId="53E96CBD"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CFD7982"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32B4AD0"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E1FE8F"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EF6422"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E117F7"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610745"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3609FCE"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DF9573"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4E7EEF" w14:textId="390B513B"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оценивать влияние экономических факторов на изменение спроса на услуги логистической инфраструктуры</w:t>
            </w:r>
          </w:p>
        </w:tc>
        <w:tc>
          <w:tcPr>
            <w:tcW w:w="2800" w:type="dxa"/>
            <w:shd w:val="clear" w:color="auto" w:fill="FFFFFF" w:themeFill="background1"/>
          </w:tcPr>
          <w:p w14:paraId="082A1265" w14:textId="77777777" w:rsidR="00581ED4" w:rsidRPr="00581ED4" w:rsidRDefault="00581ED4" w:rsidP="00581ED4">
            <w:pPr>
              <w:pStyle w:val="211"/>
              <w:tabs>
                <w:tab w:val="left" w:pos="993"/>
              </w:tabs>
              <w:rPr>
                <w:rFonts w:ascii="Times New Roman" w:hAnsi="Times New Roman"/>
                <w:b/>
                <w:sz w:val="24"/>
                <w:szCs w:val="24"/>
              </w:rPr>
            </w:pPr>
            <w:r w:rsidRPr="00581ED4">
              <w:rPr>
                <w:rFonts w:ascii="Times New Roman" w:hAnsi="Times New Roman"/>
                <w:b/>
                <w:sz w:val="24"/>
                <w:szCs w:val="24"/>
              </w:rPr>
              <w:t>Задание.</w:t>
            </w:r>
          </w:p>
          <w:p w14:paraId="167B7859" w14:textId="1517CE23"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К числу современных тенденций развития услуг инфраструктурных объектов в логистических системах относятся (несколько правильных вариантов ответа):</w:t>
            </w:r>
          </w:p>
          <w:p w14:paraId="4A8636A4" w14:textId="68A05855"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 xml:space="preserve">1) </w:t>
            </w:r>
            <w:proofErr w:type="spellStart"/>
            <w:r w:rsidRPr="00581ED4">
              <w:rPr>
                <w:rFonts w:ascii="Times New Roman" w:hAnsi="Times New Roman"/>
                <w:sz w:val="24"/>
                <w:szCs w:val="24"/>
              </w:rPr>
              <w:t>мультимодальность</w:t>
            </w:r>
            <w:proofErr w:type="spellEnd"/>
            <w:r w:rsidRPr="00581ED4">
              <w:rPr>
                <w:rFonts w:ascii="Times New Roman" w:hAnsi="Times New Roman"/>
                <w:sz w:val="24"/>
                <w:szCs w:val="24"/>
              </w:rPr>
              <w:t>;</w:t>
            </w:r>
          </w:p>
          <w:p w14:paraId="7789A9F3" w14:textId="48ECA764"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 xml:space="preserve">2) </w:t>
            </w:r>
            <w:proofErr w:type="spellStart"/>
            <w:r w:rsidRPr="00581ED4">
              <w:rPr>
                <w:rFonts w:ascii="Times New Roman" w:hAnsi="Times New Roman"/>
                <w:sz w:val="24"/>
                <w:szCs w:val="24"/>
              </w:rPr>
              <w:t>цифровизация</w:t>
            </w:r>
            <w:proofErr w:type="spellEnd"/>
            <w:r w:rsidRPr="00581ED4">
              <w:rPr>
                <w:rFonts w:ascii="Times New Roman" w:hAnsi="Times New Roman"/>
                <w:sz w:val="24"/>
                <w:szCs w:val="24"/>
              </w:rPr>
              <w:t>;</w:t>
            </w:r>
          </w:p>
          <w:p w14:paraId="0F701575" w14:textId="6A7EE65D"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3) автоматизация;</w:t>
            </w:r>
          </w:p>
          <w:p w14:paraId="2D154753" w14:textId="21587765"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4) инвестирование</w:t>
            </w:r>
          </w:p>
          <w:p w14:paraId="4BC6E6C6" w14:textId="77777777" w:rsidR="00581ED4" w:rsidRPr="00581ED4" w:rsidRDefault="00581ED4" w:rsidP="00581ED4">
            <w:pPr>
              <w:pStyle w:val="211"/>
              <w:tabs>
                <w:tab w:val="left" w:pos="993"/>
              </w:tabs>
              <w:rPr>
                <w:rFonts w:ascii="Times New Roman" w:hAnsi="Times New Roman"/>
                <w:sz w:val="24"/>
                <w:szCs w:val="24"/>
              </w:rPr>
            </w:pPr>
          </w:p>
          <w:p w14:paraId="1523D85D" w14:textId="77777777" w:rsidR="00581ED4" w:rsidRPr="00581ED4" w:rsidRDefault="00581ED4" w:rsidP="00581ED4">
            <w:pPr>
              <w:pStyle w:val="211"/>
              <w:tabs>
                <w:tab w:val="left" w:pos="993"/>
              </w:tabs>
              <w:rPr>
                <w:rFonts w:ascii="Times New Roman" w:hAnsi="Times New Roman"/>
                <w:b/>
                <w:sz w:val="24"/>
                <w:szCs w:val="24"/>
              </w:rPr>
            </w:pPr>
            <w:r w:rsidRPr="00581ED4">
              <w:rPr>
                <w:rFonts w:ascii="Times New Roman" w:hAnsi="Times New Roman"/>
                <w:b/>
                <w:sz w:val="24"/>
                <w:szCs w:val="24"/>
              </w:rPr>
              <w:t>Задание.</w:t>
            </w:r>
          </w:p>
          <w:p w14:paraId="62FC1CF6" w14:textId="4D4BE291"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На что повлияет повышение расходов на импорт запчастей для технологического оборудования терминалов (один правильный ответ):</w:t>
            </w:r>
          </w:p>
          <w:p w14:paraId="2A508CA1" w14:textId="6254CFAB"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1) на себестоимость услуг;</w:t>
            </w:r>
          </w:p>
          <w:p w14:paraId="6F2FBE59" w14:textId="516C3972"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2) на скорость услуг;</w:t>
            </w:r>
          </w:p>
          <w:p w14:paraId="15A64F93" w14:textId="4B2241D4"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3) на работу оборудования;</w:t>
            </w:r>
          </w:p>
          <w:p w14:paraId="3770EFB0" w14:textId="53BE80E3"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4) не окажет влияния</w:t>
            </w:r>
          </w:p>
        </w:tc>
      </w:tr>
      <w:tr w:rsidR="00581ED4" w:rsidRPr="00581ED4" w14:paraId="0962610E" w14:textId="77777777" w:rsidTr="000D2978">
        <w:trPr>
          <w:trHeight w:val="1265"/>
        </w:trPr>
        <w:tc>
          <w:tcPr>
            <w:tcW w:w="1934" w:type="dxa"/>
            <w:vMerge/>
            <w:shd w:val="clear" w:color="auto" w:fill="FFFFFF" w:themeFill="background1"/>
          </w:tcPr>
          <w:p w14:paraId="038EE503" w14:textId="1B3024EE" w:rsidR="00581ED4" w:rsidRPr="00581ED4" w:rsidRDefault="00581ED4" w:rsidP="00581ED4">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08D5D294" w14:textId="5621A164"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t>2. Использует современные подходы при сравнении нескольких вариантов решений при оценке эффективности логистических компаний.</w:t>
            </w:r>
          </w:p>
        </w:tc>
        <w:tc>
          <w:tcPr>
            <w:tcW w:w="2835" w:type="dxa"/>
            <w:shd w:val="clear" w:color="auto" w:fill="FFFFFF" w:themeFill="background1"/>
          </w:tcPr>
          <w:p w14:paraId="3F4445B6" w14:textId="77777777" w:rsidR="00581ED4" w:rsidRPr="00581ED4" w:rsidRDefault="00581ED4" w:rsidP="00581ED4">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lang w:eastAsia="ru-RU"/>
              </w:rPr>
              <w:t>методов</w:t>
            </w:r>
            <w:r w:rsidRPr="00581ED4">
              <w:rPr>
                <w:rFonts w:ascii="Times New Roman" w:hAnsi="Times New Roman" w:cs="Times New Roman"/>
                <w:b/>
                <w:i/>
                <w:sz w:val="24"/>
                <w:szCs w:val="24"/>
                <w:lang w:eastAsia="ru-RU"/>
              </w:rPr>
              <w:t xml:space="preserve"> </w:t>
            </w:r>
            <w:r w:rsidRPr="00581ED4">
              <w:rPr>
                <w:rFonts w:ascii="Times New Roman" w:hAnsi="Times New Roman" w:cs="Times New Roman"/>
                <w:sz w:val="24"/>
                <w:szCs w:val="24"/>
              </w:rPr>
              <w:t>оценки эффективности функционирования инфраструктуры логистических систем</w:t>
            </w:r>
          </w:p>
          <w:p w14:paraId="0875411C"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154F8AF8"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2792FDA0"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4D189913"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43B53F59"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1B4C242F"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5314D34C"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0FAFB99"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1793197E"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0145A263"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7735880"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4F170A9B"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41FEB506"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373836A"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1856A59" w14:textId="77777777" w:rsidR="00581ED4" w:rsidRPr="00581ED4" w:rsidRDefault="00581ED4" w:rsidP="00581E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44DD9FAD" w14:textId="393338D4" w:rsidR="00581ED4" w:rsidRPr="00581ED4" w:rsidRDefault="00581ED4" w:rsidP="00581ED4">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 xml:space="preserve">применять современные подходы при сравнении </w:t>
            </w:r>
            <w:r w:rsidRPr="00581ED4">
              <w:rPr>
                <w:rFonts w:ascii="Times New Roman" w:hAnsi="Times New Roman" w:cs="Times New Roman"/>
                <w:sz w:val="24"/>
                <w:szCs w:val="24"/>
              </w:rPr>
              <w:lastRenderedPageBreak/>
              <w:t>различных вариантов решений управления инфраструктурой логистических систем</w:t>
            </w:r>
          </w:p>
        </w:tc>
        <w:tc>
          <w:tcPr>
            <w:tcW w:w="2800" w:type="dxa"/>
            <w:shd w:val="clear" w:color="auto" w:fill="FFFFFF" w:themeFill="background1"/>
          </w:tcPr>
          <w:p w14:paraId="398323D8" w14:textId="77777777" w:rsidR="00581ED4" w:rsidRPr="00581ED4" w:rsidRDefault="00581ED4" w:rsidP="00581ED4">
            <w:pPr>
              <w:pStyle w:val="211"/>
              <w:tabs>
                <w:tab w:val="left" w:pos="993"/>
              </w:tabs>
              <w:rPr>
                <w:rFonts w:ascii="Times New Roman" w:hAnsi="Times New Roman"/>
                <w:b/>
                <w:sz w:val="24"/>
                <w:szCs w:val="24"/>
              </w:rPr>
            </w:pPr>
            <w:r w:rsidRPr="00581ED4">
              <w:rPr>
                <w:rFonts w:ascii="Times New Roman" w:hAnsi="Times New Roman"/>
                <w:b/>
                <w:sz w:val="24"/>
                <w:szCs w:val="24"/>
              </w:rPr>
              <w:lastRenderedPageBreak/>
              <w:t>Задание.</w:t>
            </w:r>
          </w:p>
          <w:p w14:paraId="5EFB24E0" w14:textId="67DF43FE" w:rsidR="00581ED4" w:rsidRPr="00581ED4" w:rsidRDefault="00581ED4" w:rsidP="00581ED4">
            <w:pPr>
              <w:spacing w:after="0" w:line="240" w:lineRule="auto"/>
              <w:rPr>
                <w:rFonts w:ascii="Times New Roman" w:hAnsi="Times New Roman" w:cs="Times New Roman"/>
                <w:sz w:val="24"/>
              </w:rPr>
            </w:pPr>
            <w:r w:rsidRPr="00581ED4">
              <w:rPr>
                <w:rFonts w:ascii="Times New Roman" w:hAnsi="Times New Roman" w:cs="Times New Roman"/>
                <w:sz w:val="24"/>
              </w:rPr>
              <w:t>1. При оценке эффективности функционирования логистической инфраструктуры учитывают (несколько правильных вариантов ответа):</w:t>
            </w:r>
          </w:p>
          <w:p w14:paraId="63C298C3" w14:textId="5340C34B" w:rsidR="00581ED4" w:rsidRPr="00581ED4" w:rsidRDefault="00581ED4" w:rsidP="00581ED4">
            <w:pPr>
              <w:spacing w:after="0" w:line="240" w:lineRule="auto"/>
              <w:rPr>
                <w:rFonts w:ascii="Times New Roman" w:hAnsi="Times New Roman" w:cs="Times New Roman"/>
                <w:sz w:val="24"/>
              </w:rPr>
            </w:pPr>
            <w:r w:rsidRPr="00581ED4">
              <w:rPr>
                <w:rFonts w:ascii="Times New Roman" w:hAnsi="Times New Roman" w:cs="Times New Roman"/>
                <w:sz w:val="24"/>
              </w:rPr>
              <w:t>1) объем обработки грузов;</w:t>
            </w:r>
          </w:p>
          <w:p w14:paraId="3B6B668E" w14:textId="77777777" w:rsidR="00581ED4" w:rsidRPr="00581ED4" w:rsidRDefault="00581ED4" w:rsidP="00581ED4">
            <w:pPr>
              <w:spacing w:after="0" w:line="240" w:lineRule="auto"/>
              <w:rPr>
                <w:rFonts w:ascii="Times New Roman" w:hAnsi="Times New Roman" w:cs="Times New Roman"/>
                <w:sz w:val="24"/>
              </w:rPr>
            </w:pPr>
            <w:r w:rsidRPr="00581ED4">
              <w:rPr>
                <w:rFonts w:ascii="Times New Roman" w:hAnsi="Times New Roman" w:cs="Times New Roman"/>
                <w:sz w:val="24"/>
              </w:rPr>
              <w:t>2) обслуживание грузовых мест;</w:t>
            </w:r>
          </w:p>
          <w:p w14:paraId="0F5884D2" w14:textId="2304722F" w:rsidR="00581ED4" w:rsidRPr="00581ED4" w:rsidRDefault="00581ED4" w:rsidP="00581ED4">
            <w:pPr>
              <w:spacing w:after="0" w:line="240" w:lineRule="auto"/>
              <w:rPr>
                <w:rFonts w:ascii="Times New Roman" w:hAnsi="Times New Roman" w:cs="Times New Roman"/>
                <w:sz w:val="24"/>
              </w:rPr>
            </w:pPr>
            <w:r w:rsidRPr="00581ED4">
              <w:rPr>
                <w:rFonts w:ascii="Times New Roman" w:hAnsi="Times New Roman" w:cs="Times New Roman"/>
                <w:sz w:val="24"/>
              </w:rPr>
              <w:t>3) наличие логистического оборудования;</w:t>
            </w:r>
          </w:p>
          <w:p w14:paraId="7C44303D" w14:textId="1A21D468"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rPr>
              <w:t>4) уровень загрузки инфраструктурного объекта.</w:t>
            </w:r>
          </w:p>
          <w:p w14:paraId="5EFB8646" w14:textId="77777777" w:rsidR="00581ED4" w:rsidRPr="00581ED4" w:rsidRDefault="00581ED4" w:rsidP="00581ED4">
            <w:pPr>
              <w:pStyle w:val="211"/>
              <w:tabs>
                <w:tab w:val="left" w:pos="993"/>
              </w:tabs>
              <w:rPr>
                <w:rFonts w:ascii="Times New Roman" w:hAnsi="Times New Roman"/>
                <w:sz w:val="24"/>
                <w:szCs w:val="24"/>
              </w:rPr>
            </w:pPr>
          </w:p>
          <w:p w14:paraId="18327A33" w14:textId="77777777" w:rsidR="00581ED4" w:rsidRPr="00581ED4" w:rsidRDefault="00581ED4" w:rsidP="00581ED4">
            <w:pPr>
              <w:pStyle w:val="211"/>
              <w:tabs>
                <w:tab w:val="left" w:pos="993"/>
              </w:tabs>
              <w:rPr>
                <w:rFonts w:ascii="Times New Roman" w:hAnsi="Times New Roman"/>
                <w:b/>
                <w:sz w:val="24"/>
                <w:szCs w:val="24"/>
              </w:rPr>
            </w:pPr>
            <w:r w:rsidRPr="00581ED4">
              <w:rPr>
                <w:rFonts w:ascii="Times New Roman" w:hAnsi="Times New Roman"/>
                <w:b/>
                <w:sz w:val="24"/>
                <w:szCs w:val="24"/>
              </w:rPr>
              <w:t>Задание.</w:t>
            </w:r>
          </w:p>
          <w:p w14:paraId="56952651" w14:textId="1CB36C6D" w:rsidR="00581ED4" w:rsidRPr="00581ED4" w:rsidRDefault="00581ED4" w:rsidP="00581ED4">
            <w:pPr>
              <w:spacing w:after="0" w:line="240" w:lineRule="auto"/>
              <w:rPr>
                <w:rFonts w:ascii="Times New Roman" w:hAnsi="Times New Roman" w:cs="Times New Roman"/>
                <w:sz w:val="24"/>
              </w:rPr>
            </w:pPr>
            <w:r w:rsidRPr="00581ED4">
              <w:rPr>
                <w:rFonts w:ascii="Times New Roman" w:hAnsi="Times New Roman"/>
                <w:sz w:val="24"/>
                <w:szCs w:val="24"/>
              </w:rPr>
              <w:t xml:space="preserve">При анализе вариантов развития </w:t>
            </w:r>
            <w:r w:rsidRPr="00581ED4">
              <w:rPr>
                <w:rFonts w:ascii="Times New Roman" w:hAnsi="Times New Roman"/>
                <w:sz w:val="24"/>
                <w:szCs w:val="24"/>
              </w:rPr>
              <w:lastRenderedPageBreak/>
              <w:t xml:space="preserve">инфраструктурного объекта учитывают </w:t>
            </w:r>
            <w:r w:rsidRPr="00581ED4">
              <w:rPr>
                <w:rFonts w:ascii="Times New Roman" w:hAnsi="Times New Roman" w:cs="Times New Roman"/>
                <w:sz w:val="24"/>
              </w:rPr>
              <w:t>(несколько правильных вариантов ответа):</w:t>
            </w:r>
          </w:p>
          <w:p w14:paraId="573A00C4" w14:textId="1803A9E2"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1) статистические данные о работе объекта;</w:t>
            </w:r>
          </w:p>
          <w:p w14:paraId="38AA5724" w14:textId="1B86B6B1"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2) прогнозные значения объемов работы;</w:t>
            </w:r>
          </w:p>
          <w:p w14:paraId="523CFCA7" w14:textId="5E8F643A"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3) наличие комплектующих и запасных частей;</w:t>
            </w:r>
          </w:p>
          <w:p w14:paraId="30CB7C0A" w14:textId="6AF30612"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sz w:val="24"/>
                <w:szCs w:val="24"/>
              </w:rPr>
              <w:t>4) размер дивидендов.</w:t>
            </w:r>
          </w:p>
        </w:tc>
      </w:tr>
      <w:tr w:rsidR="00581ED4" w:rsidRPr="00581ED4" w14:paraId="08E8753D" w14:textId="77777777" w:rsidTr="000D2978">
        <w:trPr>
          <w:trHeight w:val="840"/>
        </w:trPr>
        <w:tc>
          <w:tcPr>
            <w:tcW w:w="1934" w:type="dxa"/>
            <w:vMerge/>
            <w:shd w:val="clear" w:color="auto" w:fill="FFFFFF" w:themeFill="background1"/>
          </w:tcPr>
          <w:p w14:paraId="1E320C43" w14:textId="6386C7BF" w:rsidR="00581ED4" w:rsidRPr="00581ED4" w:rsidRDefault="00581ED4" w:rsidP="00581ED4">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010D2655" w14:textId="6DC420B1"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t>3. Демонстрирует навыки в создании эффективной логистической системы</w:t>
            </w:r>
          </w:p>
        </w:tc>
        <w:tc>
          <w:tcPr>
            <w:tcW w:w="2835" w:type="dxa"/>
            <w:shd w:val="clear" w:color="auto" w:fill="FFFFFF" w:themeFill="background1"/>
          </w:tcPr>
          <w:p w14:paraId="1849C50E" w14:textId="77777777" w:rsidR="00581ED4" w:rsidRPr="00581ED4" w:rsidRDefault="00581ED4" w:rsidP="00581ED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u w:color="000000"/>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методов и современных технических средств создания эффективной инфраструктуры логистических систем</w:t>
            </w:r>
          </w:p>
          <w:p w14:paraId="564DC74D"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E3AF31"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C49297"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386FA4"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11FC225"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7B791"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FA235F"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22BCA5B"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4FECC8A" w14:textId="77777777" w:rsidR="00581ED4" w:rsidRPr="00581ED4" w:rsidRDefault="00581ED4" w:rsidP="00581ED4">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FD780B1" w14:textId="61197A2F"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sz w:val="24"/>
                <w:szCs w:val="24"/>
                <w:u w:color="000000"/>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современные технические средства для создания эффективной инфраструктуры логистических систем</w:t>
            </w:r>
          </w:p>
        </w:tc>
        <w:tc>
          <w:tcPr>
            <w:tcW w:w="2800" w:type="dxa"/>
            <w:shd w:val="clear" w:color="auto" w:fill="FFFFFF" w:themeFill="background1"/>
          </w:tcPr>
          <w:p w14:paraId="53115F3D"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065FBE51" w14:textId="7EEDF1BB"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 xml:space="preserve">На какие виды разделяются терминалы в зависимости от степени механизации операций </w:t>
            </w:r>
            <w:proofErr w:type="spellStart"/>
            <w:r w:rsidRPr="00581ED4">
              <w:rPr>
                <w:rFonts w:ascii="Times New Roman" w:hAnsi="Times New Roman" w:cs="Times New Roman"/>
                <w:sz w:val="24"/>
                <w:szCs w:val="24"/>
              </w:rPr>
              <w:t>грузообработки</w:t>
            </w:r>
            <w:proofErr w:type="spellEnd"/>
            <w:r w:rsidRPr="00581ED4">
              <w:rPr>
                <w:rFonts w:ascii="Times New Roman" w:hAnsi="Times New Roman" w:cs="Times New Roman"/>
                <w:sz w:val="24"/>
                <w:szCs w:val="24"/>
              </w:rPr>
              <w:t xml:space="preserve"> (несколько правильных вариантов ответа):</w:t>
            </w:r>
          </w:p>
          <w:p w14:paraId="2214CEF8"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1) немеханизированные;</w:t>
            </w:r>
          </w:p>
          <w:p w14:paraId="1354B3A6"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механизированные;</w:t>
            </w:r>
          </w:p>
          <w:p w14:paraId="337C9995"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3) автоматизированные;</w:t>
            </w:r>
          </w:p>
          <w:p w14:paraId="4E1CBE66"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4) автоматические;</w:t>
            </w:r>
          </w:p>
          <w:p w14:paraId="3FC11DA8"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5) ручного управления.</w:t>
            </w:r>
          </w:p>
          <w:p w14:paraId="58984582" w14:textId="77777777" w:rsidR="00581ED4" w:rsidRPr="00581ED4" w:rsidRDefault="00581ED4" w:rsidP="00581ED4">
            <w:pPr>
              <w:pStyle w:val="211"/>
              <w:tabs>
                <w:tab w:val="left" w:pos="993"/>
              </w:tabs>
              <w:rPr>
                <w:rFonts w:ascii="Times New Roman" w:hAnsi="Times New Roman"/>
                <w:sz w:val="24"/>
                <w:szCs w:val="24"/>
              </w:rPr>
            </w:pPr>
          </w:p>
          <w:p w14:paraId="625FB401" w14:textId="77777777" w:rsidR="00581ED4" w:rsidRPr="00581ED4" w:rsidRDefault="00581ED4" w:rsidP="00581ED4">
            <w:pPr>
              <w:pStyle w:val="211"/>
              <w:tabs>
                <w:tab w:val="left" w:pos="993"/>
              </w:tabs>
              <w:rPr>
                <w:rFonts w:ascii="Times New Roman" w:hAnsi="Times New Roman"/>
                <w:b/>
                <w:sz w:val="24"/>
                <w:szCs w:val="24"/>
              </w:rPr>
            </w:pPr>
            <w:r w:rsidRPr="00581ED4">
              <w:rPr>
                <w:rFonts w:ascii="Times New Roman" w:hAnsi="Times New Roman"/>
                <w:b/>
                <w:sz w:val="24"/>
                <w:szCs w:val="24"/>
              </w:rPr>
              <w:t>Задание.</w:t>
            </w:r>
          </w:p>
          <w:p w14:paraId="55F643DE" w14:textId="78D2CAAC"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Какое параметры технических средств учитываются при оценке пропускной способности объектов инфраструктуры зависит (один правильный вариант ответа):</w:t>
            </w:r>
          </w:p>
          <w:p w14:paraId="6396709E"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1) грузоподъемность оборудования;</w:t>
            </w:r>
          </w:p>
          <w:p w14:paraId="1D6B367E" w14:textId="33B1DF9C"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2) специализация транспортных средств;</w:t>
            </w:r>
          </w:p>
          <w:p w14:paraId="35163220"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3) скорость движения транспортных средств;</w:t>
            </w:r>
          </w:p>
          <w:p w14:paraId="5C88D88D" w14:textId="6CE1D2A5"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4) расположения инфраструктуры.</w:t>
            </w:r>
          </w:p>
        </w:tc>
      </w:tr>
      <w:tr w:rsidR="00581ED4" w:rsidRPr="00581ED4" w14:paraId="5A7FE7E2" w14:textId="77777777" w:rsidTr="000D2978">
        <w:trPr>
          <w:trHeight w:val="1265"/>
        </w:trPr>
        <w:tc>
          <w:tcPr>
            <w:tcW w:w="1934" w:type="dxa"/>
            <w:vMerge w:val="restart"/>
            <w:shd w:val="clear" w:color="auto" w:fill="FFFFFF" w:themeFill="background1"/>
          </w:tcPr>
          <w:p w14:paraId="7CB1F29A" w14:textId="77777777" w:rsidR="00581ED4" w:rsidRPr="00581ED4" w:rsidRDefault="00581ED4" w:rsidP="004A7B81">
            <w:pPr>
              <w:widowControl w:val="0"/>
              <w:tabs>
                <w:tab w:val="left" w:pos="540"/>
              </w:tabs>
              <w:autoSpaceDE w:val="0"/>
              <w:autoSpaceDN w:val="0"/>
              <w:adjustRightInd w:val="0"/>
              <w:contextualSpacing/>
              <w:rPr>
                <w:rFonts w:ascii="Times New Roman" w:hAnsi="Times New Roman" w:cs="Times New Roman"/>
                <w:sz w:val="24"/>
                <w:szCs w:val="24"/>
                <w:u w:val="single"/>
              </w:rPr>
            </w:pPr>
            <w:r w:rsidRPr="00581ED4">
              <w:rPr>
                <w:rFonts w:ascii="Times New Roman" w:hAnsi="Times New Roman" w:cs="Times New Roman"/>
                <w:sz w:val="24"/>
                <w:szCs w:val="24"/>
                <w:u w:val="single"/>
              </w:rPr>
              <w:t>ПКП-5</w:t>
            </w:r>
          </w:p>
          <w:p w14:paraId="1833B345" w14:textId="51B4FF92" w:rsidR="00581ED4" w:rsidRPr="00581ED4" w:rsidRDefault="00581ED4" w:rsidP="004A7B8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581ED4">
              <w:rPr>
                <w:rFonts w:ascii="Times New Roman" w:hAnsi="Times New Roman" w:cs="Times New Roman"/>
                <w:sz w:val="24"/>
                <w:szCs w:val="24"/>
              </w:rPr>
              <w:t xml:space="preserve">способность к разработке экономико-математических моделей </w:t>
            </w:r>
            <w:r w:rsidRPr="00581ED4">
              <w:rPr>
                <w:rFonts w:ascii="Times New Roman" w:hAnsi="Times New Roman" w:cs="Times New Roman"/>
                <w:sz w:val="24"/>
                <w:szCs w:val="24"/>
              </w:rPr>
              <w:lastRenderedPageBreak/>
              <w:t>логистических бизнес-процессов и их внедрению в деятельность предприятий</w:t>
            </w:r>
          </w:p>
        </w:tc>
        <w:tc>
          <w:tcPr>
            <w:tcW w:w="2002" w:type="dxa"/>
            <w:shd w:val="clear" w:color="auto" w:fill="FFFFFF" w:themeFill="background1"/>
          </w:tcPr>
          <w:p w14:paraId="127110CC" w14:textId="27BD672C" w:rsidR="00581ED4" w:rsidRPr="00581ED4" w:rsidRDefault="00581ED4" w:rsidP="00581ED4">
            <w:pPr>
              <w:autoSpaceDE w:val="0"/>
              <w:autoSpaceDN w:val="0"/>
              <w:adjustRightInd w:val="0"/>
              <w:spacing w:after="0" w:line="240" w:lineRule="auto"/>
              <w:rPr>
                <w:rFonts w:ascii="Times New Roman" w:eastAsia="Times New Roman" w:hAnsi="Times New Roman" w:cs="Times New Roman"/>
                <w:strike/>
                <w:sz w:val="24"/>
                <w:szCs w:val="24"/>
              </w:rPr>
            </w:pPr>
            <w:r w:rsidRPr="00581ED4">
              <w:rPr>
                <w:rFonts w:ascii="Times New Roman" w:hAnsi="Times New Roman" w:cs="Times New Roman"/>
                <w:sz w:val="24"/>
                <w:szCs w:val="24"/>
              </w:rPr>
              <w:lastRenderedPageBreak/>
              <w:t xml:space="preserve">1. Применяет современные методики управления бизнес-процессами, происходящими </w:t>
            </w:r>
            <w:r w:rsidRPr="00581ED4">
              <w:rPr>
                <w:rFonts w:ascii="Times New Roman" w:hAnsi="Times New Roman" w:cs="Times New Roman"/>
                <w:sz w:val="24"/>
                <w:szCs w:val="24"/>
              </w:rPr>
              <w:lastRenderedPageBreak/>
              <w:t>в компаниях, генерирующих материальные и информационные потоки и использующих логистические услуги</w:t>
            </w:r>
          </w:p>
        </w:tc>
        <w:tc>
          <w:tcPr>
            <w:tcW w:w="2835" w:type="dxa"/>
            <w:shd w:val="clear" w:color="auto" w:fill="FFFFFF" w:themeFill="background1"/>
          </w:tcPr>
          <w:p w14:paraId="7854552B"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lastRenderedPageBreak/>
              <w:t xml:space="preserve">Знание </w:t>
            </w:r>
            <w:r w:rsidRPr="00581ED4">
              <w:rPr>
                <w:rFonts w:ascii="Times New Roman" w:hAnsi="Times New Roman" w:cs="Times New Roman"/>
                <w:sz w:val="24"/>
                <w:szCs w:val="24"/>
              </w:rPr>
              <w:t>методик управления бизнес-процессами в логистических системах</w:t>
            </w:r>
          </w:p>
          <w:p w14:paraId="4DF9AEE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B8063E"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D4846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7E8B525"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7A0FCD"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BD10A0"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E33AC34"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623E2C"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6F824C7"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A7DDCE"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F4F6E3"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B02E25"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BE70674"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862D46" w14:textId="56543CDE"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методики управления бизнес-процессами на объектах логистической инфраструктуры</w:t>
            </w:r>
          </w:p>
        </w:tc>
        <w:tc>
          <w:tcPr>
            <w:tcW w:w="2800" w:type="dxa"/>
            <w:shd w:val="clear" w:color="auto" w:fill="FFFFFF" w:themeFill="background1"/>
          </w:tcPr>
          <w:p w14:paraId="16FED94E"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lastRenderedPageBreak/>
              <w:t>Задание</w:t>
            </w:r>
            <w:r w:rsidRPr="00581ED4">
              <w:rPr>
                <w:rFonts w:ascii="Times New Roman" w:hAnsi="Times New Roman"/>
                <w:sz w:val="24"/>
                <w:szCs w:val="24"/>
              </w:rPr>
              <w:t>.</w:t>
            </w:r>
          </w:p>
          <w:p w14:paraId="3D323DDB" w14:textId="77777777" w:rsidR="00581ED4" w:rsidRPr="00581ED4" w:rsidRDefault="00581ED4" w:rsidP="00581ED4">
            <w:pPr>
              <w:spacing w:after="0" w:line="240" w:lineRule="auto"/>
              <w:rPr>
                <w:rFonts w:ascii="Times New Roman" w:hAnsi="Times New Roman" w:cs="Times New Roman"/>
                <w:sz w:val="24"/>
                <w:szCs w:val="24"/>
              </w:rPr>
            </w:pPr>
            <w:r w:rsidRPr="00581ED4">
              <w:rPr>
                <w:rFonts w:ascii="Times New Roman" w:hAnsi="Times New Roman" w:cs="Times New Roman"/>
                <w:sz w:val="24"/>
                <w:szCs w:val="24"/>
              </w:rPr>
              <w:t xml:space="preserve">Для чего применяется механизм обратной связи при управлении объектами логистической инфраструктуры (один </w:t>
            </w:r>
            <w:r w:rsidRPr="00581ED4">
              <w:rPr>
                <w:rFonts w:ascii="Times New Roman" w:hAnsi="Times New Roman" w:cs="Times New Roman"/>
                <w:sz w:val="24"/>
                <w:szCs w:val="24"/>
              </w:rPr>
              <w:lastRenderedPageBreak/>
              <w:t>правильный вариант ответа):</w:t>
            </w:r>
          </w:p>
          <w:p w14:paraId="40847958" w14:textId="3DD52369"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для корректировки планов;</w:t>
            </w:r>
          </w:p>
          <w:p w14:paraId="34BC3E4C" w14:textId="269AED37"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для корректировки результатов;</w:t>
            </w:r>
          </w:p>
          <w:p w14:paraId="208B1F97" w14:textId="715A2945"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для корректировки заказов;</w:t>
            </w:r>
          </w:p>
          <w:p w14:paraId="2AEE42F0" w14:textId="547C48AB"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4) нет верного решения.</w:t>
            </w:r>
          </w:p>
          <w:p w14:paraId="393192AF" w14:textId="77777777" w:rsidR="00581ED4" w:rsidRPr="00581ED4" w:rsidRDefault="00581ED4" w:rsidP="00581ED4">
            <w:pPr>
              <w:spacing w:after="0" w:line="240" w:lineRule="auto"/>
              <w:contextualSpacing/>
              <w:jc w:val="both"/>
              <w:rPr>
                <w:rFonts w:ascii="Times New Roman" w:hAnsi="Times New Roman" w:cs="Times New Roman"/>
                <w:sz w:val="24"/>
                <w:szCs w:val="24"/>
              </w:rPr>
            </w:pPr>
          </w:p>
          <w:p w14:paraId="45581893"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68CC5401" w14:textId="46E4016D"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При возрастании уровня загрузки объекта логистической инфраструктуры следует (один правильный вариант ответа):</w:t>
            </w:r>
          </w:p>
          <w:p w14:paraId="5310236E" w14:textId="062D1376"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отказываться от заказов;</w:t>
            </w:r>
          </w:p>
          <w:p w14:paraId="402F4685" w14:textId="0A504620"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увеличивать стоимость услуг;</w:t>
            </w:r>
          </w:p>
          <w:p w14:paraId="3DFB484E" w14:textId="48C1F19A"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сокращать затраты;</w:t>
            </w:r>
          </w:p>
          <w:p w14:paraId="6BF2BE6A" w14:textId="1DBDEC13"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t>4) использовать резервы.</w:t>
            </w:r>
          </w:p>
        </w:tc>
      </w:tr>
      <w:tr w:rsidR="00581ED4" w:rsidRPr="00581ED4" w14:paraId="08B486B3" w14:textId="77777777" w:rsidTr="000D2978">
        <w:trPr>
          <w:trHeight w:val="1265"/>
        </w:trPr>
        <w:tc>
          <w:tcPr>
            <w:tcW w:w="1934" w:type="dxa"/>
            <w:vMerge/>
            <w:shd w:val="clear" w:color="auto" w:fill="FFFFFF" w:themeFill="background1"/>
          </w:tcPr>
          <w:p w14:paraId="77EFC135" w14:textId="77777777" w:rsidR="00581ED4" w:rsidRPr="00581ED4" w:rsidRDefault="00581ED4" w:rsidP="00581ED4">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43D414FA" w14:textId="13A1B224" w:rsidR="00581ED4" w:rsidRPr="00581ED4" w:rsidRDefault="00581ED4" w:rsidP="00581ED4">
            <w:pPr>
              <w:autoSpaceDE w:val="0"/>
              <w:autoSpaceDN w:val="0"/>
              <w:adjustRightInd w:val="0"/>
              <w:spacing w:after="0" w:line="240" w:lineRule="auto"/>
              <w:rPr>
                <w:rFonts w:ascii="Times New Roman" w:eastAsia="Times New Roman" w:hAnsi="Times New Roman" w:cs="Times New Roman"/>
                <w:sz w:val="24"/>
                <w:szCs w:val="24"/>
              </w:rPr>
            </w:pPr>
            <w:r w:rsidRPr="00581ED4">
              <w:rPr>
                <w:rFonts w:ascii="Times New Roman" w:hAnsi="Times New Roman" w:cs="Times New Roman"/>
                <w:sz w:val="24"/>
                <w:szCs w:val="24"/>
              </w:rPr>
              <w:t>2. Использует доступные способы разработки экономико-математических моделей для совершенствования логистических бизнес-процессов</w:t>
            </w:r>
          </w:p>
        </w:tc>
        <w:tc>
          <w:tcPr>
            <w:tcW w:w="2835" w:type="dxa"/>
            <w:shd w:val="clear" w:color="auto" w:fill="FFFFFF" w:themeFill="background1"/>
          </w:tcPr>
          <w:p w14:paraId="130AE952"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способов разработки экономико-математических моделей для логистических систем</w:t>
            </w:r>
          </w:p>
          <w:p w14:paraId="58EF4EC8"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FAE22CC"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679EBA4"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51AC0D"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E422E6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BFB5B1E"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E37A2B"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D2AF97"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A72A52"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F45EF"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AFAB9DD"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FB93D8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7A7A1F"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CBC550B" w14:textId="24A5BA3E"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способы разработки экономико-математических моделей для совершенствования бизнес-процессов на объектах логистической инфраструктуры</w:t>
            </w:r>
          </w:p>
        </w:tc>
        <w:tc>
          <w:tcPr>
            <w:tcW w:w="2800" w:type="dxa"/>
            <w:shd w:val="clear" w:color="auto" w:fill="FFFFFF" w:themeFill="background1"/>
          </w:tcPr>
          <w:p w14:paraId="07A055FC"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0EEFD71E" w14:textId="617A6326"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Какие параметры учитывают при разработке экономико-математической модели бизнес-процессов на объектах логистической инфраструктуры (несколько правильных вариантов ответа):</w:t>
            </w:r>
          </w:p>
          <w:p w14:paraId="407A124F" w14:textId="1B83E47E"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мощность оборудования;</w:t>
            </w:r>
          </w:p>
          <w:p w14:paraId="2408EB87" w14:textId="5756941E"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размеры помещений;</w:t>
            </w:r>
          </w:p>
          <w:p w14:paraId="22C26491" w14:textId="400A7A52"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движение денежных средств;</w:t>
            </w:r>
          </w:p>
          <w:p w14:paraId="0CEAE7BC" w14:textId="4FE6BDBE"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4) функции подразделений.</w:t>
            </w:r>
          </w:p>
          <w:p w14:paraId="261D3BAA" w14:textId="77777777" w:rsidR="00581ED4" w:rsidRPr="00581ED4" w:rsidRDefault="00581ED4" w:rsidP="00581ED4">
            <w:pPr>
              <w:spacing w:after="0" w:line="240" w:lineRule="auto"/>
              <w:contextualSpacing/>
              <w:jc w:val="both"/>
              <w:rPr>
                <w:rFonts w:ascii="Times New Roman" w:hAnsi="Times New Roman" w:cs="Times New Roman"/>
                <w:sz w:val="24"/>
                <w:szCs w:val="24"/>
              </w:rPr>
            </w:pPr>
          </w:p>
          <w:p w14:paraId="53B1E356"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77E8899A" w14:textId="2079BADD"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Какой вид модели используется для выявления узких мест в объектах логистической инфраструктуры (один правильный вариант ответа)</w:t>
            </w:r>
          </w:p>
          <w:p w14:paraId="1A2829D8" w14:textId="721CB7C6"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имитационная;</w:t>
            </w:r>
          </w:p>
          <w:p w14:paraId="11D9FCCB" w14:textId="2C5ACC7E"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релевантная;</w:t>
            </w:r>
          </w:p>
          <w:p w14:paraId="72C3A97F" w14:textId="47A1B92B"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потоковая;</w:t>
            </w:r>
          </w:p>
          <w:p w14:paraId="0F714D70" w14:textId="22498362"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lastRenderedPageBreak/>
              <w:t>4) бизнес-модель.</w:t>
            </w:r>
          </w:p>
        </w:tc>
      </w:tr>
      <w:tr w:rsidR="00581ED4" w:rsidRPr="00581ED4" w14:paraId="0632E300" w14:textId="77777777" w:rsidTr="000D2978">
        <w:trPr>
          <w:trHeight w:val="1265"/>
        </w:trPr>
        <w:tc>
          <w:tcPr>
            <w:tcW w:w="1934" w:type="dxa"/>
            <w:vMerge/>
            <w:shd w:val="clear" w:color="auto" w:fill="FFFFFF" w:themeFill="background1"/>
          </w:tcPr>
          <w:p w14:paraId="10A03FAC" w14:textId="77777777" w:rsidR="00581ED4" w:rsidRPr="00581ED4" w:rsidRDefault="00581ED4" w:rsidP="00581ED4">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6EB75743" w14:textId="198A1660" w:rsidR="00581ED4" w:rsidRPr="00581ED4" w:rsidRDefault="00581ED4" w:rsidP="00581ED4">
            <w:pPr>
              <w:autoSpaceDE w:val="0"/>
              <w:autoSpaceDN w:val="0"/>
              <w:adjustRightInd w:val="0"/>
              <w:spacing w:after="0" w:line="240" w:lineRule="auto"/>
              <w:rPr>
                <w:rFonts w:ascii="Times New Roman" w:eastAsia="Times New Roman" w:hAnsi="Times New Roman" w:cs="Times New Roman"/>
                <w:sz w:val="24"/>
                <w:szCs w:val="24"/>
              </w:rPr>
            </w:pPr>
            <w:r w:rsidRPr="00581ED4">
              <w:rPr>
                <w:rFonts w:ascii="Times New Roman" w:hAnsi="Times New Roman" w:cs="Times New Roman"/>
                <w:sz w:val="24"/>
                <w:szCs w:val="24"/>
              </w:rPr>
              <w:t>3. Демонстрирует навыки оптимизации логистики в компаниях различной отраслевой направленности</w:t>
            </w:r>
          </w:p>
        </w:tc>
        <w:tc>
          <w:tcPr>
            <w:tcW w:w="2835" w:type="dxa"/>
            <w:shd w:val="clear" w:color="auto" w:fill="FFFFFF" w:themeFill="background1"/>
          </w:tcPr>
          <w:p w14:paraId="216D8547"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способов оптимизации логистической деятельности</w:t>
            </w:r>
          </w:p>
          <w:p w14:paraId="25ABF0CC"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0418D90"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DE0A3C7"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F7FAA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D57F87E"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E4BE1B"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C5E04D3"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EBE586"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F336304" w14:textId="019EC7D1"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способы оптимизации логистической деятельности инфраструктурных компаний</w:t>
            </w:r>
          </w:p>
        </w:tc>
        <w:tc>
          <w:tcPr>
            <w:tcW w:w="2800" w:type="dxa"/>
            <w:shd w:val="clear" w:color="auto" w:fill="FFFFFF" w:themeFill="background1"/>
          </w:tcPr>
          <w:p w14:paraId="2F326A5C"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6D925CD1" w14:textId="22FFBA3C"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Что подлежит оптимизации при поиске наилучшего варианта бизнес-процесса (один правильный вариант ответа):</w:t>
            </w:r>
          </w:p>
          <w:p w14:paraId="34708480" w14:textId="63899B78"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ограничение;</w:t>
            </w:r>
          </w:p>
          <w:p w14:paraId="5B97F3A5" w14:textId="57DB25D0"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целевая функция;</w:t>
            </w:r>
          </w:p>
          <w:p w14:paraId="6F6AF647" w14:textId="311E23AF"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аргумент;</w:t>
            </w:r>
          </w:p>
          <w:p w14:paraId="7576ECDD" w14:textId="6C4BC949"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4) показатель.</w:t>
            </w:r>
          </w:p>
          <w:p w14:paraId="6474D530" w14:textId="77777777" w:rsidR="00581ED4" w:rsidRPr="00581ED4" w:rsidRDefault="00581ED4" w:rsidP="00581ED4">
            <w:pPr>
              <w:spacing w:after="0" w:line="240" w:lineRule="auto"/>
              <w:contextualSpacing/>
              <w:jc w:val="both"/>
              <w:rPr>
                <w:rFonts w:ascii="Times New Roman" w:hAnsi="Times New Roman" w:cs="Times New Roman"/>
                <w:sz w:val="24"/>
                <w:szCs w:val="24"/>
              </w:rPr>
            </w:pPr>
          </w:p>
          <w:p w14:paraId="71238287"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528B7A84" w14:textId="7C220C89"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По каким критериям следует оптимизировать бизнес-процессы на объектах логистической инфраструктуры (несколько правильных вариантов ответа):</w:t>
            </w:r>
          </w:p>
          <w:p w14:paraId="6B719BDD" w14:textId="551D4867"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количество оборудования;</w:t>
            </w:r>
          </w:p>
          <w:p w14:paraId="00756E3E" w14:textId="41326233"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суммарные затраты;</w:t>
            </w:r>
          </w:p>
          <w:p w14:paraId="3412E4DD" w14:textId="296B74A7"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продолжительность процесса;</w:t>
            </w:r>
          </w:p>
          <w:p w14:paraId="2FDB2BFA" w14:textId="02B97DD2"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t>4) срок окупаемости инвестиций.</w:t>
            </w:r>
          </w:p>
        </w:tc>
      </w:tr>
      <w:tr w:rsidR="00581ED4" w:rsidRPr="00581ED4" w14:paraId="207F09A8" w14:textId="77777777" w:rsidTr="00681E5A">
        <w:trPr>
          <w:trHeight w:val="7645"/>
        </w:trPr>
        <w:tc>
          <w:tcPr>
            <w:tcW w:w="1934" w:type="dxa"/>
            <w:vMerge/>
            <w:shd w:val="clear" w:color="auto" w:fill="FFFFFF" w:themeFill="background1"/>
          </w:tcPr>
          <w:p w14:paraId="693B2DEC" w14:textId="77777777" w:rsidR="00581ED4" w:rsidRPr="00581ED4" w:rsidRDefault="00581ED4" w:rsidP="00581ED4">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1E5D960C" w14:textId="6E34CE7D" w:rsidR="00581ED4" w:rsidRPr="00581ED4" w:rsidRDefault="00581ED4" w:rsidP="00581ED4">
            <w:pPr>
              <w:pStyle w:val="affd"/>
              <w:autoSpaceDE w:val="0"/>
              <w:autoSpaceDN w:val="0"/>
              <w:adjustRightInd w:val="0"/>
              <w:ind w:left="0"/>
              <w:rPr>
                <w:sz w:val="24"/>
                <w:szCs w:val="24"/>
              </w:rPr>
            </w:pPr>
            <w:r w:rsidRPr="00581ED4">
              <w:rPr>
                <w:sz w:val="24"/>
                <w:szCs w:val="24"/>
              </w:rPr>
              <w:t>4. Применяет современные модели развития и управления логистикой</w:t>
            </w:r>
          </w:p>
        </w:tc>
        <w:tc>
          <w:tcPr>
            <w:tcW w:w="2835" w:type="dxa"/>
            <w:shd w:val="clear" w:color="auto" w:fill="FFFFFF" w:themeFill="background1"/>
          </w:tcPr>
          <w:p w14:paraId="7BE8C004" w14:textId="7777777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lang w:eastAsia="ru-RU"/>
              </w:rPr>
              <w:t xml:space="preserve">Знание </w:t>
            </w:r>
            <w:r w:rsidRPr="00581ED4">
              <w:rPr>
                <w:rFonts w:ascii="Times New Roman" w:hAnsi="Times New Roman" w:cs="Times New Roman"/>
                <w:sz w:val="24"/>
                <w:szCs w:val="24"/>
              </w:rPr>
              <w:t>моделей развития и управления логистической деятельностью</w:t>
            </w:r>
          </w:p>
          <w:p w14:paraId="4DD11B79"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A17C9F8"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AC2735"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68D640"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F01F5B"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EFB22F"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493A3E5"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035477"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CC55FD" w14:textId="77777777" w:rsidR="00581ED4" w:rsidRPr="00581ED4" w:rsidRDefault="00581ED4" w:rsidP="00581ED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850ACC7" w14:textId="2B1B5DC7" w:rsidR="00581ED4" w:rsidRPr="00581ED4" w:rsidRDefault="00581ED4" w:rsidP="00581ED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81ED4">
              <w:rPr>
                <w:rFonts w:ascii="Times New Roman" w:hAnsi="Times New Roman" w:cs="Times New Roman"/>
                <w:b/>
                <w:i/>
                <w:sz w:val="24"/>
                <w:szCs w:val="24"/>
              </w:rPr>
              <w:t xml:space="preserve">Умение </w:t>
            </w:r>
            <w:r w:rsidRPr="00581ED4">
              <w:rPr>
                <w:rFonts w:ascii="Times New Roman" w:hAnsi="Times New Roman" w:cs="Times New Roman"/>
                <w:sz w:val="24"/>
                <w:szCs w:val="24"/>
              </w:rPr>
              <w:t>использовать модели развития и управления логистикой на объектах логистической инфраструктуры</w:t>
            </w:r>
          </w:p>
        </w:tc>
        <w:tc>
          <w:tcPr>
            <w:tcW w:w="2800" w:type="dxa"/>
            <w:shd w:val="clear" w:color="auto" w:fill="FFFFFF" w:themeFill="background1"/>
          </w:tcPr>
          <w:p w14:paraId="6D3ED538"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24A0E0B1" w14:textId="2C696A33"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Какие модели применяются для управления объектами логистической инфраструктуры (несколько правильных вариантов ответа):</w:t>
            </w:r>
          </w:p>
          <w:p w14:paraId="3F4A9E76" w14:textId="4943E911"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имитационные;</w:t>
            </w:r>
          </w:p>
          <w:p w14:paraId="2CADF2D4" w14:textId="1B8EA63A"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функциональные;</w:t>
            </w:r>
          </w:p>
          <w:p w14:paraId="28498051" w14:textId="1DACB24C"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процессные;</w:t>
            </w:r>
          </w:p>
          <w:p w14:paraId="26CC59FA" w14:textId="6B33D3C8"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4) вариативные.</w:t>
            </w:r>
          </w:p>
          <w:p w14:paraId="2E268FEA" w14:textId="77777777" w:rsidR="00581ED4" w:rsidRPr="00581ED4" w:rsidRDefault="00581ED4" w:rsidP="00581ED4">
            <w:pPr>
              <w:spacing w:after="0" w:line="240" w:lineRule="auto"/>
              <w:contextualSpacing/>
              <w:jc w:val="both"/>
              <w:rPr>
                <w:rFonts w:ascii="Times New Roman" w:hAnsi="Times New Roman" w:cs="Times New Roman"/>
                <w:sz w:val="24"/>
                <w:szCs w:val="24"/>
              </w:rPr>
            </w:pPr>
          </w:p>
          <w:p w14:paraId="7A4500DE" w14:textId="77777777" w:rsidR="00581ED4" w:rsidRPr="00581ED4" w:rsidRDefault="00581ED4" w:rsidP="00581ED4">
            <w:pPr>
              <w:pStyle w:val="211"/>
              <w:tabs>
                <w:tab w:val="left" w:pos="993"/>
              </w:tabs>
              <w:rPr>
                <w:rFonts w:ascii="Times New Roman" w:hAnsi="Times New Roman"/>
                <w:sz w:val="24"/>
                <w:szCs w:val="24"/>
              </w:rPr>
            </w:pPr>
            <w:r w:rsidRPr="00581ED4">
              <w:rPr>
                <w:rFonts w:ascii="Times New Roman" w:hAnsi="Times New Roman"/>
                <w:b/>
                <w:sz w:val="24"/>
                <w:szCs w:val="24"/>
              </w:rPr>
              <w:t>Задание</w:t>
            </w:r>
            <w:r w:rsidRPr="00581ED4">
              <w:rPr>
                <w:rFonts w:ascii="Times New Roman" w:hAnsi="Times New Roman"/>
                <w:sz w:val="24"/>
                <w:szCs w:val="24"/>
              </w:rPr>
              <w:t>.</w:t>
            </w:r>
          </w:p>
          <w:p w14:paraId="589C8431" w14:textId="2387BD8B"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 xml:space="preserve">Какие бизнес-процессы содержит </w:t>
            </w:r>
            <w:proofErr w:type="spellStart"/>
            <w:r w:rsidRPr="00581ED4">
              <w:rPr>
                <w:rFonts w:ascii="Times New Roman" w:hAnsi="Times New Roman" w:cs="Times New Roman"/>
                <w:sz w:val="24"/>
                <w:szCs w:val="24"/>
              </w:rPr>
              <w:t>референтная</w:t>
            </w:r>
            <w:proofErr w:type="spellEnd"/>
            <w:r w:rsidRPr="00581ED4">
              <w:rPr>
                <w:rFonts w:ascii="Times New Roman" w:hAnsi="Times New Roman" w:cs="Times New Roman"/>
                <w:sz w:val="24"/>
                <w:szCs w:val="24"/>
              </w:rPr>
              <w:t xml:space="preserve"> модель логистических операций в цепях поставок (несколько правильных вариантов ответа):</w:t>
            </w:r>
          </w:p>
          <w:p w14:paraId="2B0D48C4" w14:textId="4B05CA02"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1) планирование;</w:t>
            </w:r>
          </w:p>
          <w:p w14:paraId="37AD3E6D" w14:textId="297F52C4"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2) консалтинг;</w:t>
            </w:r>
          </w:p>
          <w:p w14:paraId="0C40B06C" w14:textId="4754A7AC" w:rsidR="00581ED4" w:rsidRPr="00581ED4" w:rsidRDefault="00581ED4" w:rsidP="00581ED4">
            <w:pPr>
              <w:spacing w:after="0" w:line="240" w:lineRule="auto"/>
              <w:contextualSpacing/>
              <w:jc w:val="both"/>
              <w:rPr>
                <w:rFonts w:ascii="Times New Roman" w:hAnsi="Times New Roman" w:cs="Times New Roman"/>
                <w:sz w:val="24"/>
                <w:szCs w:val="24"/>
              </w:rPr>
            </w:pPr>
            <w:r w:rsidRPr="00581ED4">
              <w:rPr>
                <w:rFonts w:ascii="Times New Roman" w:hAnsi="Times New Roman" w:cs="Times New Roman"/>
                <w:sz w:val="24"/>
                <w:szCs w:val="24"/>
              </w:rPr>
              <w:t>3) производство;</w:t>
            </w:r>
          </w:p>
          <w:p w14:paraId="6385D667" w14:textId="5049E24D" w:rsidR="00581ED4" w:rsidRPr="00581ED4" w:rsidRDefault="00581ED4" w:rsidP="00581ED4">
            <w:pPr>
              <w:spacing w:after="0" w:line="240" w:lineRule="auto"/>
              <w:contextualSpacing/>
              <w:jc w:val="both"/>
              <w:rPr>
                <w:rFonts w:ascii="Times New Roman" w:eastAsia="Times New Roman" w:hAnsi="Times New Roman" w:cs="Times New Roman"/>
                <w:sz w:val="24"/>
                <w:szCs w:val="24"/>
                <w:lang w:eastAsia="ru-RU"/>
              </w:rPr>
            </w:pPr>
            <w:r w:rsidRPr="00581ED4">
              <w:rPr>
                <w:rFonts w:ascii="Times New Roman" w:hAnsi="Times New Roman" w:cs="Times New Roman"/>
                <w:sz w:val="24"/>
                <w:szCs w:val="24"/>
              </w:rPr>
              <w:t>4) возврат.</w:t>
            </w:r>
          </w:p>
        </w:tc>
      </w:tr>
    </w:tbl>
    <w:p w14:paraId="0BD6C9A8" w14:textId="77777777" w:rsidR="00EF7DC2" w:rsidRPr="00581ED4" w:rsidRDefault="00EF7DC2" w:rsidP="006E7839">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44A23C83" w14:textId="6EFFDD4E" w:rsidR="006E7839" w:rsidRPr="00581ED4" w:rsidRDefault="006E7839" w:rsidP="006E7839">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1EF83633" w14:textId="77777777" w:rsidR="006E7839" w:rsidRPr="00581ED4" w:rsidRDefault="006E7839" w:rsidP="006E7839">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81ED4">
        <w:rPr>
          <w:rFonts w:ascii="Times New Roman" w:eastAsia="Times New Roman" w:hAnsi="Times New Roman" w:cs="Times New Roman"/>
          <w:sz w:val="28"/>
          <w:szCs w:val="28"/>
          <w:lang w:eastAsia="ru-RU"/>
        </w:rPr>
        <w:t>бакалавриата</w:t>
      </w:r>
      <w:proofErr w:type="spellEnd"/>
      <w:r w:rsidRPr="00581ED4">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p>
    <w:p w14:paraId="3343F661" w14:textId="77777777" w:rsidR="00565649" w:rsidRPr="00581ED4" w:rsidRDefault="00565649"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514FB563" w14:textId="3DF7AACF" w:rsidR="00CE4633" w:rsidRPr="00581ED4" w:rsidRDefault="006C4A3D" w:rsidP="00865F6E">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865F6E">
        <w:rPr>
          <w:rFonts w:ascii="Times New Roman" w:eastAsia="Times New Roman" w:hAnsi="Times New Roman" w:cs="Times New Roman"/>
          <w:b/>
          <w:bCs/>
          <w:sz w:val="28"/>
          <w:szCs w:val="28"/>
          <w:lang w:eastAsia="ru-RU"/>
        </w:rPr>
        <w:t xml:space="preserve">Примерный перечень вопросов к </w:t>
      </w:r>
      <w:r w:rsidR="00095849" w:rsidRPr="00865F6E">
        <w:rPr>
          <w:rFonts w:ascii="Times New Roman" w:eastAsia="Times New Roman" w:hAnsi="Times New Roman" w:cs="Times New Roman"/>
          <w:b/>
          <w:bCs/>
          <w:sz w:val="28"/>
          <w:szCs w:val="28"/>
          <w:lang w:eastAsia="ru-RU"/>
        </w:rPr>
        <w:t>зачёту</w:t>
      </w:r>
      <w:r w:rsidR="002A4CDF">
        <w:rPr>
          <w:rFonts w:ascii="Times New Roman" w:eastAsia="Times New Roman" w:hAnsi="Times New Roman" w:cs="Times New Roman"/>
          <w:b/>
          <w:bCs/>
          <w:sz w:val="28"/>
          <w:szCs w:val="28"/>
          <w:lang w:eastAsia="ru-RU"/>
        </w:rPr>
        <w:t>, проводимому в устной форме</w:t>
      </w:r>
      <w:r w:rsidR="00E32331" w:rsidRPr="00865F6E">
        <w:rPr>
          <w:rFonts w:ascii="Times New Roman" w:eastAsia="Times New Roman" w:hAnsi="Times New Roman" w:cs="Times New Roman"/>
          <w:b/>
          <w:bCs/>
          <w:sz w:val="28"/>
          <w:szCs w:val="28"/>
          <w:lang w:eastAsia="ru-RU"/>
        </w:rPr>
        <w:t>:</w:t>
      </w:r>
    </w:p>
    <w:p w14:paraId="215B73B5" w14:textId="77777777" w:rsidR="00095849" w:rsidRPr="00581ED4" w:rsidRDefault="00095849" w:rsidP="003C505A">
      <w:pPr>
        <w:pStyle w:val="affd"/>
        <w:numPr>
          <w:ilvl w:val="0"/>
          <w:numId w:val="20"/>
        </w:numPr>
        <w:tabs>
          <w:tab w:val="left" w:pos="1134"/>
        </w:tabs>
        <w:spacing w:line="360" w:lineRule="auto"/>
        <w:jc w:val="both"/>
      </w:pPr>
      <w:r w:rsidRPr="00581ED4">
        <w:t>Сетевые и узловые инфраструктурные объекты.</w:t>
      </w:r>
    </w:p>
    <w:p w14:paraId="4C72B9B3" w14:textId="77777777" w:rsidR="00095849" w:rsidRPr="00581ED4" w:rsidRDefault="00095849" w:rsidP="003C505A">
      <w:pPr>
        <w:pStyle w:val="affd"/>
        <w:numPr>
          <w:ilvl w:val="0"/>
          <w:numId w:val="20"/>
        </w:numPr>
        <w:tabs>
          <w:tab w:val="left" w:pos="1134"/>
        </w:tabs>
        <w:spacing w:line="360" w:lineRule="auto"/>
        <w:jc w:val="both"/>
      </w:pPr>
      <w:r w:rsidRPr="00581ED4">
        <w:t>Классификация объектов логистической инфраструктуры.</w:t>
      </w:r>
    </w:p>
    <w:p w14:paraId="684AE4C9" w14:textId="77777777" w:rsidR="00095849" w:rsidRPr="00581ED4" w:rsidRDefault="00095849" w:rsidP="003C505A">
      <w:pPr>
        <w:pStyle w:val="affd"/>
        <w:numPr>
          <w:ilvl w:val="0"/>
          <w:numId w:val="20"/>
        </w:numPr>
        <w:tabs>
          <w:tab w:val="left" w:pos="1134"/>
        </w:tabs>
        <w:spacing w:line="360" w:lineRule="auto"/>
        <w:jc w:val="both"/>
      </w:pPr>
      <w:r w:rsidRPr="00581ED4">
        <w:t>Назначение логистической инфраструктуры и ее характеристика.</w:t>
      </w:r>
    </w:p>
    <w:p w14:paraId="1C37EE47" w14:textId="77777777" w:rsidR="00095849" w:rsidRPr="00581ED4" w:rsidRDefault="00095849" w:rsidP="003C505A">
      <w:pPr>
        <w:pStyle w:val="affd"/>
        <w:numPr>
          <w:ilvl w:val="0"/>
          <w:numId w:val="20"/>
        </w:numPr>
        <w:tabs>
          <w:tab w:val="left" w:pos="1134"/>
        </w:tabs>
        <w:spacing w:line="360" w:lineRule="auto"/>
        <w:jc w:val="both"/>
      </w:pPr>
      <w:r w:rsidRPr="00581ED4">
        <w:t>Крупные проекты развития логистической инфраструктуры в России.</w:t>
      </w:r>
    </w:p>
    <w:p w14:paraId="28BCEBEB" w14:textId="77777777" w:rsidR="00095849" w:rsidRPr="00581ED4" w:rsidRDefault="00095849" w:rsidP="003C505A">
      <w:pPr>
        <w:pStyle w:val="affd"/>
        <w:numPr>
          <w:ilvl w:val="0"/>
          <w:numId w:val="20"/>
        </w:numPr>
        <w:tabs>
          <w:tab w:val="left" w:pos="1134"/>
        </w:tabs>
        <w:spacing w:line="360" w:lineRule="auto"/>
        <w:jc w:val="both"/>
      </w:pPr>
      <w:r w:rsidRPr="00581ED4">
        <w:lastRenderedPageBreak/>
        <w:t>Инфраструктура железнодорожного транспорта.</w:t>
      </w:r>
    </w:p>
    <w:p w14:paraId="72B34CD7" w14:textId="77777777" w:rsidR="00095849" w:rsidRPr="00581ED4" w:rsidRDefault="00095849" w:rsidP="003C505A">
      <w:pPr>
        <w:pStyle w:val="affd"/>
        <w:numPr>
          <w:ilvl w:val="0"/>
          <w:numId w:val="20"/>
        </w:numPr>
        <w:tabs>
          <w:tab w:val="left" w:pos="1134"/>
        </w:tabs>
        <w:spacing w:line="360" w:lineRule="auto"/>
        <w:jc w:val="both"/>
      </w:pPr>
      <w:r w:rsidRPr="00581ED4">
        <w:t>Инфраструктура водного транспорта.</w:t>
      </w:r>
    </w:p>
    <w:p w14:paraId="6397D654" w14:textId="77777777" w:rsidR="00095849" w:rsidRPr="00581ED4" w:rsidRDefault="00095849" w:rsidP="003C505A">
      <w:pPr>
        <w:pStyle w:val="affd"/>
        <w:numPr>
          <w:ilvl w:val="0"/>
          <w:numId w:val="20"/>
        </w:numPr>
        <w:tabs>
          <w:tab w:val="left" w:pos="1134"/>
        </w:tabs>
        <w:spacing w:line="360" w:lineRule="auto"/>
        <w:jc w:val="both"/>
      </w:pPr>
      <w:r w:rsidRPr="00581ED4">
        <w:t>Инфраструктура воздушного транспорта.</w:t>
      </w:r>
    </w:p>
    <w:p w14:paraId="53064907" w14:textId="77777777" w:rsidR="00095849" w:rsidRPr="00581ED4" w:rsidRDefault="00095849" w:rsidP="003C505A">
      <w:pPr>
        <w:pStyle w:val="affd"/>
        <w:numPr>
          <w:ilvl w:val="0"/>
          <w:numId w:val="20"/>
        </w:numPr>
        <w:tabs>
          <w:tab w:val="left" w:pos="1134"/>
        </w:tabs>
        <w:spacing w:line="360" w:lineRule="auto"/>
        <w:jc w:val="both"/>
      </w:pPr>
      <w:r w:rsidRPr="00581ED4">
        <w:t>Инфраструктура трубопроводного транспорта.</w:t>
      </w:r>
    </w:p>
    <w:p w14:paraId="332C7CB1" w14:textId="77777777" w:rsidR="00095849" w:rsidRPr="00581ED4" w:rsidRDefault="00095849" w:rsidP="003C505A">
      <w:pPr>
        <w:pStyle w:val="affd"/>
        <w:numPr>
          <w:ilvl w:val="0"/>
          <w:numId w:val="20"/>
        </w:numPr>
        <w:tabs>
          <w:tab w:val="left" w:pos="1134"/>
        </w:tabs>
        <w:spacing w:line="360" w:lineRule="auto"/>
        <w:jc w:val="both"/>
      </w:pPr>
      <w:r w:rsidRPr="00581ED4">
        <w:t>Классификация автомобильных дорог.</w:t>
      </w:r>
    </w:p>
    <w:p w14:paraId="4CB86266" w14:textId="77777777" w:rsidR="00095849" w:rsidRPr="00581ED4" w:rsidRDefault="00095849" w:rsidP="003C505A">
      <w:pPr>
        <w:pStyle w:val="affd"/>
        <w:numPr>
          <w:ilvl w:val="0"/>
          <w:numId w:val="20"/>
        </w:numPr>
        <w:tabs>
          <w:tab w:val="left" w:pos="1134"/>
        </w:tabs>
        <w:spacing w:line="360" w:lineRule="auto"/>
        <w:jc w:val="both"/>
      </w:pPr>
      <w:r w:rsidRPr="00581ED4">
        <w:t>Основные элементы автомобильных дорог.</w:t>
      </w:r>
    </w:p>
    <w:p w14:paraId="58A3C390" w14:textId="77777777" w:rsidR="00095849" w:rsidRPr="00581ED4" w:rsidRDefault="00095849" w:rsidP="003C505A">
      <w:pPr>
        <w:pStyle w:val="affd"/>
        <w:numPr>
          <w:ilvl w:val="0"/>
          <w:numId w:val="20"/>
        </w:numPr>
        <w:tabs>
          <w:tab w:val="left" w:pos="1134"/>
        </w:tabs>
        <w:spacing w:line="360" w:lineRule="auto"/>
        <w:jc w:val="both"/>
      </w:pPr>
      <w:r w:rsidRPr="00581ED4">
        <w:t>Технические параметры автомобильных дорог.</w:t>
      </w:r>
    </w:p>
    <w:p w14:paraId="1D92435B" w14:textId="77777777" w:rsidR="00095849" w:rsidRPr="00581ED4" w:rsidRDefault="00095849" w:rsidP="003C505A">
      <w:pPr>
        <w:pStyle w:val="affd"/>
        <w:numPr>
          <w:ilvl w:val="0"/>
          <w:numId w:val="20"/>
        </w:numPr>
        <w:tabs>
          <w:tab w:val="left" w:pos="1134"/>
        </w:tabs>
        <w:spacing w:line="360" w:lineRule="auto"/>
        <w:jc w:val="both"/>
      </w:pPr>
      <w:r w:rsidRPr="00581ED4">
        <w:t>Обустройство автомобильных дорог.</w:t>
      </w:r>
    </w:p>
    <w:p w14:paraId="0F2EBDF2" w14:textId="77777777" w:rsidR="00095849" w:rsidRPr="00581ED4" w:rsidRDefault="00095849" w:rsidP="003C505A">
      <w:pPr>
        <w:pStyle w:val="affd"/>
        <w:numPr>
          <w:ilvl w:val="0"/>
          <w:numId w:val="20"/>
        </w:numPr>
        <w:tabs>
          <w:tab w:val="left" w:pos="1134"/>
        </w:tabs>
        <w:spacing w:line="360" w:lineRule="auto"/>
        <w:jc w:val="both"/>
      </w:pPr>
      <w:r w:rsidRPr="00581ED4">
        <w:t xml:space="preserve">Понятие и характеристика </w:t>
      </w:r>
      <w:proofErr w:type="spellStart"/>
      <w:r w:rsidRPr="00581ED4">
        <w:t>терминально</w:t>
      </w:r>
      <w:proofErr w:type="spellEnd"/>
      <w:r w:rsidRPr="00581ED4">
        <w:t>-логистических комплексов (ТЛК).</w:t>
      </w:r>
    </w:p>
    <w:p w14:paraId="0F39B61F" w14:textId="77777777" w:rsidR="00095849" w:rsidRPr="00581ED4" w:rsidRDefault="00095849" w:rsidP="003C505A">
      <w:pPr>
        <w:pStyle w:val="affd"/>
        <w:numPr>
          <w:ilvl w:val="0"/>
          <w:numId w:val="20"/>
        </w:numPr>
        <w:tabs>
          <w:tab w:val="left" w:pos="1134"/>
        </w:tabs>
        <w:spacing w:line="360" w:lineRule="auto"/>
        <w:jc w:val="both"/>
      </w:pPr>
      <w:r w:rsidRPr="00581ED4">
        <w:t>Функции ТЛК.</w:t>
      </w:r>
    </w:p>
    <w:p w14:paraId="340C887F" w14:textId="77777777" w:rsidR="00095849" w:rsidRPr="00581ED4" w:rsidRDefault="00095849" w:rsidP="003C505A">
      <w:pPr>
        <w:pStyle w:val="affd"/>
        <w:numPr>
          <w:ilvl w:val="0"/>
          <w:numId w:val="20"/>
        </w:numPr>
        <w:tabs>
          <w:tab w:val="left" w:pos="1134"/>
        </w:tabs>
        <w:spacing w:line="360" w:lineRule="auto"/>
        <w:jc w:val="both"/>
      </w:pPr>
      <w:r w:rsidRPr="00581ED4">
        <w:t>Характеристика технологий работы ТЛК.</w:t>
      </w:r>
    </w:p>
    <w:p w14:paraId="5FDD43AE" w14:textId="77777777" w:rsidR="00095849" w:rsidRPr="00581ED4" w:rsidRDefault="00095849" w:rsidP="003C505A">
      <w:pPr>
        <w:pStyle w:val="affd"/>
        <w:numPr>
          <w:ilvl w:val="0"/>
          <w:numId w:val="20"/>
        </w:numPr>
        <w:tabs>
          <w:tab w:val="left" w:pos="1134"/>
        </w:tabs>
        <w:spacing w:line="360" w:lineRule="auto"/>
        <w:jc w:val="both"/>
      </w:pPr>
      <w:r w:rsidRPr="00581ED4">
        <w:t>Типология ТЛК.</w:t>
      </w:r>
    </w:p>
    <w:p w14:paraId="467A585B" w14:textId="77777777" w:rsidR="00095849" w:rsidRPr="00581ED4" w:rsidRDefault="00095849" w:rsidP="003C505A">
      <w:pPr>
        <w:pStyle w:val="affd"/>
        <w:numPr>
          <w:ilvl w:val="0"/>
          <w:numId w:val="20"/>
        </w:numPr>
        <w:tabs>
          <w:tab w:val="left" w:pos="1134"/>
        </w:tabs>
        <w:spacing w:line="360" w:lineRule="auto"/>
        <w:jc w:val="both"/>
      </w:pPr>
      <w:r w:rsidRPr="00581ED4">
        <w:t>Контейнерные терминалы.</w:t>
      </w:r>
    </w:p>
    <w:p w14:paraId="5E9C7558" w14:textId="77777777" w:rsidR="00095849" w:rsidRPr="00581ED4" w:rsidRDefault="00095849" w:rsidP="003C505A">
      <w:pPr>
        <w:pStyle w:val="affd"/>
        <w:numPr>
          <w:ilvl w:val="0"/>
          <w:numId w:val="20"/>
        </w:numPr>
        <w:tabs>
          <w:tab w:val="left" w:pos="1134"/>
        </w:tabs>
        <w:spacing w:line="360" w:lineRule="auto"/>
        <w:jc w:val="both"/>
      </w:pPr>
      <w:r w:rsidRPr="00581ED4">
        <w:t>«Сухие порты».</w:t>
      </w:r>
    </w:p>
    <w:p w14:paraId="334EAC74" w14:textId="77777777" w:rsidR="00095849" w:rsidRPr="00581ED4" w:rsidRDefault="00095849" w:rsidP="003C505A">
      <w:pPr>
        <w:pStyle w:val="affd"/>
        <w:numPr>
          <w:ilvl w:val="0"/>
          <w:numId w:val="20"/>
        </w:numPr>
        <w:tabs>
          <w:tab w:val="left" w:pos="1134"/>
        </w:tabs>
        <w:spacing w:line="360" w:lineRule="auto"/>
        <w:jc w:val="both"/>
      </w:pPr>
      <w:r w:rsidRPr="00581ED4">
        <w:t>Распределительные центры.</w:t>
      </w:r>
    </w:p>
    <w:p w14:paraId="6C3A9ECD" w14:textId="77777777" w:rsidR="00095849" w:rsidRPr="00581ED4" w:rsidRDefault="00095849" w:rsidP="003C505A">
      <w:pPr>
        <w:pStyle w:val="affd"/>
        <w:numPr>
          <w:ilvl w:val="0"/>
          <w:numId w:val="20"/>
        </w:numPr>
        <w:tabs>
          <w:tab w:val="left" w:pos="1134"/>
        </w:tabs>
        <w:spacing w:line="360" w:lineRule="auto"/>
        <w:jc w:val="both"/>
        <w:rPr>
          <w:sz w:val="24"/>
          <w:szCs w:val="24"/>
        </w:rPr>
      </w:pPr>
      <w:r w:rsidRPr="00581ED4">
        <w:t>Организация работы ТЛК.</w:t>
      </w:r>
    </w:p>
    <w:p w14:paraId="1FEB1550" w14:textId="77777777" w:rsidR="00095849" w:rsidRPr="00581ED4" w:rsidRDefault="00095849" w:rsidP="003C505A">
      <w:pPr>
        <w:pStyle w:val="affd"/>
        <w:numPr>
          <w:ilvl w:val="0"/>
          <w:numId w:val="20"/>
        </w:numPr>
        <w:tabs>
          <w:tab w:val="left" w:pos="1134"/>
        </w:tabs>
        <w:spacing w:line="360" w:lineRule="auto"/>
        <w:jc w:val="both"/>
      </w:pPr>
      <w:r w:rsidRPr="00581ED4">
        <w:t>Основы теории транспортных потоков.</w:t>
      </w:r>
    </w:p>
    <w:p w14:paraId="189D54D6" w14:textId="77777777" w:rsidR="00095849" w:rsidRPr="00581ED4" w:rsidRDefault="00095849" w:rsidP="003C505A">
      <w:pPr>
        <w:pStyle w:val="affd"/>
        <w:numPr>
          <w:ilvl w:val="0"/>
          <w:numId w:val="20"/>
        </w:numPr>
        <w:tabs>
          <w:tab w:val="left" w:pos="1134"/>
        </w:tabs>
        <w:spacing w:line="360" w:lineRule="auto"/>
        <w:jc w:val="both"/>
      </w:pPr>
      <w:r w:rsidRPr="00581ED4">
        <w:t>Методика оценки пропускной способности транспортных путей.</w:t>
      </w:r>
    </w:p>
    <w:p w14:paraId="66CC671D" w14:textId="77777777" w:rsidR="00095849" w:rsidRPr="00581ED4" w:rsidRDefault="00095849" w:rsidP="003C505A">
      <w:pPr>
        <w:pStyle w:val="affd"/>
        <w:numPr>
          <w:ilvl w:val="0"/>
          <w:numId w:val="20"/>
        </w:numPr>
        <w:tabs>
          <w:tab w:val="left" w:pos="1134"/>
        </w:tabs>
        <w:spacing w:line="360" w:lineRule="auto"/>
        <w:jc w:val="both"/>
      </w:pPr>
      <w:r w:rsidRPr="00581ED4">
        <w:t>Методика оценки пропускной способности узловых объектов.</w:t>
      </w:r>
    </w:p>
    <w:p w14:paraId="4A9CA76A" w14:textId="77777777" w:rsidR="00095849" w:rsidRPr="00581ED4" w:rsidRDefault="00095849" w:rsidP="003C505A">
      <w:pPr>
        <w:pStyle w:val="affd"/>
        <w:numPr>
          <w:ilvl w:val="0"/>
          <w:numId w:val="20"/>
        </w:numPr>
        <w:tabs>
          <w:tab w:val="left" w:pos="1134"/>
        </w:tabs>
        <w:spacing w:line="360" w:lineRule="auto"/>
        <w:jc w:val="both"/>
      </w:pPr>
      <w:r w:rsidRPr="00581ED4">
        <w:t>Пропускная способность автомобильных дорог с многополосной проезжей частью и транспортных развязок.</w:t>
      </w:r>
    </w:p>
    <w:p w14:paraId="76CF6C37" w14:textId="77777777" w:rsidR="00095849" w:rsidRPr="00581ED4" w:rsidRDefault="00095849" w:rsidP="003C505A">
      <w:pPr>
        <w:pStyle w:val="affd"/>
        <w:numPr>
          <w:ilvl w:val="0"/>
          <w:numId w:val="20"/>
        </w:numPr>
        <w:tabs>
          <w:tab w:val="left" w:pos="1134"/>
        </w:tabs>
        <w:spacing w:line="360" w:lineRule="auto"/>
        <w:jc w:val="both"/>
      </w:pPr>
      <w:r w:rsidRPr="00581ED4">
        <w:t>Методика оценки пропускной способности городских улиц.</w:t>
      </w:r>
    </w:p>
    <w:p w14:paraId="0E776A9A" w14:textId="77777777" w:rsidR="00095849" w:rsidRPr="00581ED4" w:rsidRDefault="00095849" w:rsidP="003C505A">
      <w:pPr>
        <w:pStyle w:val="affd"/>
        <w:numPr>
          <w:ilvl w:val="0"/>
          <w:numId w:val="20"/>
        </w:numPr>
        <w:tabs>
          <w:tab w:val="left" w:pos="1134"/>
        </w:tabs>
        <w:spacing w:line="360" w:lineRule="auto"/>
        <w:jc w:val="both"/>
      </w:pPr>
      <w:r w:rsidRPr="00581ED4">
        <w:t>Участие государства и бизнеса в управлении логистической инфраструктурой.</w:t>
      </w:r>
    </w:p>
    <w:p w14:paraId="164149B9" w14:textId="77777777" w:rsidR="00095849" w:rsidRPr="00581ED4" w:rsidRDefault="00095849" w:rsidP="003C505A">
      <w:pPr>
        <w:pStyle w:val="affd"/>
        <w:numPr>
          <w:ilvl w:val="0"/>
          <w:numId w:val="20"/>
        </w:numPr>
        <w:tabs>
          <w:tab w:val="left" w:pos="1134"/>
        </w:tabs>
        <w:spacing w:line="360" w:lineRule="auto"/>
        <w:jc w:val="both"/>
      </w:pPr>
      <w:r w:rsidRPr="00581ED4">
        <w:t>Полномочия государственных органов по управлению логистической инфраструктурой.</w:t>
      </w:r>
    </w:p>
    <w:p w14:paraId="61B60563" w14:textId="77777777" w:rsidR="00095849" w:rsidRPr="00581ED4" w:rsidRDefault="00095849" w:rsidP="003C505A">
      <w:pPr>
        <w:pStyle w:val="affd"/>
        <w:numPr>
          <w:ilvl w:val="0"/>
          <w:numId w:val="20"/>
        </w:numPr>
        <w:tabs>
          <w:tab w:val="left" w:pos="1134"/>
        </w:tabs>
        <w:spacing w:line="360" w:lineRule="auto"/>
        <w:jc w:val="both"/>
      </w:pPr>
      <w:r w:rsidRPr="00581ED4">
        <w:t>Финансирование логистической инфраструктуры России.</w:t>
      </w:r>
    </w:p>
    <w:p w14:paraId="0CCE3A51" w14:textId="77777777" w:rsidR="00EF7DC2" w:rsidRPr="00581ED4" w:rsidRDefault="00EF7DC2" w:rsidP="00CE4633">
      <w:pPr>
        <w:spacing w:after="0" w:line="360" w:lineRule="auto"/>
        <w:jc w:val="both"/>
        <w:rPr>
          <w:rFonts w:ascii="Times New Roman" w:eastAsia="Times New Roman" w:hAnsi="Times New Roman" w:cs="Times New Roman"/>
          <w:sz w:val="28"/>
          <w:szCs w:val="28"/>
          <w:lang w:eastAsia="ru-RU"/>
        </w:rPr>
      </w:pPr>
    </w:p>
    <w:p w14:paraId="39882229" w14:textId="32FA49E4" w:rsidR="004A7B81" w:rsidRPr="00831034" w:rsidRDefault="004A7B81" w:rsidP="004A7B81">
      <w:pPr>
        <w:shd w:val="clear" w:color="auto" w:fill="FFFFFF"/>
        <w:autoSpaceDE w:val="0"/>
        <w:autoSpaceDN w:val="0"/>
        <w:adjustRightInd w:val="0"/>
        <w:spacing w:after="0" w:line="360" w:lineRule="auto"/>
        <w:ind w:firstLine="709"/>
        <w:rPr>
          <w:rFonts w:ascii="Times New Roman" w:hAnsi="Times New Roman" w:cs="Times New Roman"/>
          <w:iCs/>
          <w:sz w:val="28"/>
          <w:szCs w:val="28"/>
        </w:rPr>
      </w:pPr>
      <w:r w:rsidRPr="00831034">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r w:rsidRPr="00831034">
        <w:rPr>
          <w:rFonts w:ascii="Times New Roman" w:eastAsia="Times New Roman" w:hAnsi="Times New Roman" w:cs="Times New Roman"/>
          <w:b/>
          <w:bCs/>
          <w:sz w:val="28"/>
          <w:szCs w:val="28"/>
          <w:lang w:eastAsia="ru-RU"/>
        </w:rPr>
        <w:br/>
      </w:r>
      <w:r w:rsidRPr="004A7B81">
        <w:rPr>
          <w:rFonts w:ascii="Times New Roman" w:hAnsi="Times New Roman" w:cs="Times New Roman"/>
          <w:b/>
          <w:iCs/>
          <w:sz w:val="28"/>
          <w:szCs w:val="28"/>
        </w:rPr>
        <w:t>Нормативно-правовые акты</w:t>
      </w:r>
    </w:p>
    <w:p w14:paraId="36935776"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Федеральный закон «О транспортно-экспедиционной деятельности»</w:t>
      </w:r>
    </w:p>
    <w:p w14:paraId="4D8F182B"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Кодекс торгового мореплавания Российской Федерации.</w:t>
      </w:r>
    </w:p>
    <w:p w14:paraId="059EFC59"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Устав железнодорожного транспорта Российской Федерации.</w:t>
      </w:r>
    </w:p>
    <w:p w14:paraId="3F4383D3"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Устав автомобильного транспорта и городского наземного электрического транспорта.</w:t>
      </w:r>
    </w:p>
    <w:p w14:paraId="1C2516E9"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Транспортная стратегия Российской Федерации на период до 2030 года.</w:t>
      </w:r>
    </w:p>
    <w:p w14:paraId="55ECB9A4"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Стратегия развития железнодорожного транспорта в Российской Федерации до 2030 года.</w:t>
      </w:r>
    </w:p>
    <w:p w14:paraId="759AAFFA"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Федеральная целевая программа «Развитие транспортной системы России (2010–2015 годы)».</w:t>
      </w:r>
    </w:p>
    <w:p w14:paraId="4A5DFD22" w14:textId="77777777" w:rsidR="004A7B81" w:rsidRPr="00831034" w:rsidRDefault="004A7B81" w:rsidP="003C505A">
      <w:pPr>
        <w:pStyle w:val="affd"/>
        <w:numPr>
          <w:ilvl w:val="0"/>
          <w:numId w:val="21"/>
        </w:numPr>
        <w:spacing w:line="360" w:lineRule="auto"/>
        <w:ind w:left="0" w:firstLine="567"/>
        <w:rPr>
          <w:szCs w:val="28"/>
        </w:rPr>
      </w:pPr>
      <w:r w:rsidRPr="00831034">
        <w:rPr>
          <w:szCs w:val="28"/>
        </w:rPr>
        <w:t>Указ «О национальных целях и стратегических задачах развития Российской Федерации на период до 2024 года» № 204 от 07.05.2018 г.</w:t>
      </w:r>
    </w:p>
    <w:p w14:paraId="12C4F02C" w14:textId="77777777" w:rsidR="004A7B81" w:rsidRPr="00831034" w:rsidRDefault="004A7B81" w:rsidP="003C505A">
      <w:pPr>
        <w:pStyle w:val="25"/>
        <w:numPr>
          <w:ilvl w:val="0"/>
          <w:numId w:val="21"/>
        </w:numPr>
        <w:shd w:val="clear" w:color="auto" w:fill="FFFFFF"/>
        <w:spacing w:after="0" w:line="360" w:lineRule="auto"/>
        <w:ind w:left="0" w:firstLine="567"/>
        <w:jc w:val="both"/>
        <w:rPr>
          <w:rFonts w:ascii="Times New Roman" w:hAnsi="Times New Roman"/>
          <w:sz w:val="28"/>
          <w:szCs w:val="28"/>
        </w:rPr>
      </w:pPr>
      <w:r w:rsidRPr="00831034">
        <w:rPr>
          <w:rFonts w:ascii="Times New Roman" w:hAnsi="Times New Roman"/>
          <w:sz w:val="28"/>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83E9443" w14:textId="77777777" w:rsidR="004A7B81" w:rsidRPr="00831034" w:rsidRDefault="004A7B81" w:rsidP="004A7B81">
      <w:pPr>
        <w:spacing w:line="360" w:lineRule="auto"/>
        <w:ind w:firstLine="567"/>
      </w:pPr>
    </w:p>
    <w:p w14:paraId="03CAA4BC" w14:textId="77777777" w:rsidR="004A7B81" w:rsidRPr="00CF3B45" w:rsidRDefault="004A7B81" w:rsidP="004A7B81">
      <w:pPr>
        <w:pStyle w:val="25"/>
        <w:widowControl w:val="0"/>
        <w:shd w:val="clear" w:color="auto" w:fill="FFFFFF"/>
        <w:spacing w:after="0" w:line="360" w:lineRule="auto"/>
        <w:ind w:left="0" w:firstLine="567"/>
        <w:rPr>
          <w:rFonts w:ascii="Times New Roman" w:hAnsi="Times New Roman"/>
          <w:b/>
          <w:iCs/>
          <w:sz w:val="28"/>
          <w:szCs w:val="28"/>
        </w:rPr>
      </w:pPr>
      <w:r w:rsidRPr="00CF3B45">
        <w:rPr>
          <w:rFonts w:ascii="Times New Roman" w:hAnsi="Times New Roman"/>
          <w:b/>
          <w:iCs/>
          <w:sz w:val="28"/>
          <w:szCs w:val="28"/>
        </w:rPr>
        <w:t>Основная литература</w:t>
      </w:r>
    </w:p>
    <w:p w14:paraId="101E8456" w14:textId="77777777" w:rsidR="004A7B81" w:rsidRPr="002B471B" w:rsidRDefault="004A7B81" w:rsidP="003C505A">
      <w:pPr>
        <w:pStyle w:val="25"/>
        <w:numPr>
          <w:ilvl w:val="0"/>
          <w:numId w:val="21"/>
        </w:numPr>
        <w:shd w:val="clear" w:color="auto" w:fill="FFFFFF"/>
        <w:spacing w:after="0" w:line="360" w:lineRule="auto"/>
        <w:jc w:val="both"/>
        <w:rPr>
          <w:rFonts w:ascii="Times New Roman" w:hAnsi="Times New Roman"/>
          <w:sz w:val="28"/>
          <w:szCs w:val="28"/>
        </w:rPr>
      </w:pPr>
      <w:r w:rsidRPr="002B471B">
        <w:rPr>
          <w:rFonts w:ascii="Times New Roman" w:hAnsi="Times New Roman"/>
          <w:bCs/>
          <w:sz w:val="28"/>
          <w:szCs w:val="28"/>
          <w:shd w:val="clear" w:color="auto" w:fill="FFFFFF"/>
        </w:rPr>
        <w:t xml:space="preserve">Основы логистики: учебник для направления </w:t>
      </w:r>
      <w:proofErr w:type="spellStart"/>
      <w:r w:rsidRPr="002B471B">
        <w:rPr>
          <w:rFonts w:ascii="Times New Roman" w:hAnsi="Times New Roman"/>
          <w:bCs/>
          <w:sz w:val="28"/>
          <w:szCs w:val="28"/>
          <w:shd w:val="clear" w:color="auto" w:fill="FFFFFF"/>
        </w:rPr>
        <w:t>бакалавриата</w:t>
      </w:r>
      <w:proofErr w:type="spellEnd"/>
      <w:r w:rsidRPr="002B471B">
        <w:rPr>
          <w:rFonts w:ascii="Times New Roman" w:hAnsi="Times New Roman"/>
          <w:bCs/>
          <w:sz w:val="28"/>
          <w:szCs w:val="28"/>
          <w:shd w:val="clear" w:color="auto" w:fill="FFFFFF"/>
        </w:rPr>
        <w:t xml:space="preserve"> "Менеджмент" / Г. П. Быкова, Ф. Д. Венде, М. О. Воронцова [и др.]; под ред. Ф.-Д. Венде и Д. В. </w:t>
      </w:r>
      <w:proofErr w:type="spellStart"/>
      <w:r w:rsidRPr="002B471B">
        <w:rPr>
          <w:rFonts w:ascii="Times New Roman" w:hAnsi="Times New Roman"/>
          <w:bCs/>
          <w:sz w:val="28"/>
          <w:szCs w:val="28"/>
          <w:shd w:val="clear" w:color="auto" w:fill="FFFFFF"/>
        </w:rPr>
        <w:t>Швандар</w:t>
      </w:r>
      <w:proofErr w:type="spellEnd"/>
      <w:r w:rsidRPr="002B471B">
        <w:rPr>
          <w:rFonts w:ascii="Times New Roman" w:hAnsi="Times New Roman"/>
          <w:bCs/>
          <w:sz w:val="28"/>
          <w:szCs w:val="28"/>
          <w:shd w:val="clear" w:color="auto" w:fill="FFFFFF"/>
        </w:rPr>
        <w:t xml:space="preserve">; </w:t>
      </w:r>
      <w:proofErr w:type="spellStart"/>
      <w:r w:rsidRPr="002B471B">
        <w:rPr>
          <w:rFonts w:ascii="Times New Roman" w:hAnsi="Times New Roman"/>
          <w:bCs/>
          <w:sz w:val="28"/>
          <w:szCs w:val="28"/>
          <w:shd w:val="clear" w:color="auto" w:fill="FFFFFF"/>
        </w:rPr>
        <w:t>Финуниверситет</w:t>
      </w:r>
      <w:proofErr w:type="spellEnd"/>
      <w:r w:rsidRPr="002B471B">
        <w:rPr>
          <w:rFonts w:ascii="Times New Roman" w:hAnsi="Times New Roman"/>
          <w:bCs/>
          <w:sz w:val="28"/>
          <w:szCs w:val="28"/>
          <w:shd w:val="clear" w:color="auto" w:fill="FFFFFF"/>
        </w:rPr>
        <w:t xml:space="preserve">. — Москва: </w:t>
      </w:r>
      <w:proofErr w:type="spellStart"/>
      <w:r w:rsidRPr="002B471B">
        <w:rPr>
          <w:rFonts w:ascii="Times New Roman" w:hAnsi="Times New Roman"/>
          <w:bCs/>
          <w:sz w:val="28"/>
          <w:szCs w:val="28"/>
          <w:shd w:val="clear" w:color="auto" w:fill="FFFFFF"/>
        </w:rPr>
        <w:t>Кнорус</w:t>
      </w:r>
      <w:proofErr w:type="spellEnd"/>
      <w:r w:rsidRPr="002B471B">
        <w:rPr>
          <w:rFonts w:ascii="Times New Roman" w:hAnsi="Times New Roman"/>
          <w:bCs/>
          <w:sz w:val="28"/>
          <w:szCs w:val="28"/>
          <w:shd w:val="clear" w:color="auto" w:fill="FFFFFF"/>
        </w:rPr>
        <w:t>, 2022. — 276 с. — (</w:t>
      </w:r>
      <w:proofErr w:type="spellStart"/>
      <w:r w:rsidRPr="002B471B">
        <w:rPr>
          <w:rFonts w:ascii="Times New Roman" w:hAnsi="Times New Roman"/>
          <w:bCs/>
          <w:sz w:val="28"/>
          <w:szCs w:val="28"/>
          <w:shd w:val="clear" w:color="auto" w:fill="FFFFFF"/>
        </w:rPr>
        <w:t>Бакалавриат</w:t>
      </w:r>
      <w:proofErr w:type="spellEnd"/>
      <w:r w:rsidRPr="002B471B">
        <w:rPr>
          <w:rFonts w:ascii="Times New Roman" w:hAnsi="Times New Roman"/>
          <w:bCs/>
          <w:sz w:val="28"/>
          <w:szCs w:val="28"/>
          <w:shd w:val="clear" w:color="auto" w:fill="FFFFFF"/>
        </w:rPr>
        <w:t xml:space="preserve">). — </w:t>
      </w:r>
      <w:proofErr w:type="gramStart"/>
      <w:r w:rsidRPr="002B471B">
        <w:rPr>
          <w:rFonts w:ascii="Times New Roman" w:hAnsi="Times New Roman"/>
          <w:bCs/>
          <w:sz w:val="28"/>
          <w:szCs w:val="28"/>
          <w:shd w:val="clear" w:color="auto" w:fill="FFFFFF"/>
        </w:rPr>
        <w:t>Текст :</w:t>
      </w:r>
      <w:proofErr w:type="gramEnd"/>
      <w:r w:rsidRPr="002B471B">
        <w:rPr>
          <w:rFonts w:ascii="Times New Roman" w:hAnsi="Times New Roman"/>
          <w:bCs/>
          <w:sz w:val="28"/>
          <w:szCs w:val="28"/>
          <w:shd w:val="clear" w:color="auto" w:fill="FFFFFF"/>
        </w:rPr>
        <w:t xml:space="preserve"> непосредственный. - То же. - ЭБС BOOK.ru. - URL: https://book.ru/book/945972 (дата обращения: </w:t>
      </w:r>
      <w:r>
        <w:rPr>
          <w:rFonts w:ascii="Times New Roman" w:hAnsi="Times New Roman"/>
          <w:bCs/>
          <w:sz w:val="28"/>
          <w:szCs w:val="28"/>
          <w:shd w:val="clear" w:color="auto" w:fill="FFFFFF"/>
        </w:rPr>
        <w:t>11</w:t>
      </w:r>
      <w:r w:rsidRPr="002B471B">
        <w:rPr>
          <w:rFonts w:ascii="Times New Roman" w:hAnsi="Times New Roman"/>
          <w:bCs/>
          <w:sz w:val="28"/>
          <w:szCs w:val="28"/>
          <w:shd w:val="clear" w:color="auto" w:fill="FFFFFF"/>
        </w:rPr>
        <w:t>.0</w:t>
      </w:r>
      <w:r>
        <w:rPr>
          <w:rFonts w:ascii="Times New Roman" w:hAnsi="Times New Roman"/>
          <w:bCs/>
          <w:sz w:val="28"/>
          <w:szCs w:val="28"/>
          <w:shd w:val="clear" w:color="auto" w:fill="FFFFFF"/>
        </w:rPr>
        <w:t>4</w:t>
      </w:r>
      <w:r w:rsidRPr="002B471B">
        <w:rPr>
          <w:rFonts w:ascii="Times New Roman" w:hAnsi="Times New Roman"/>
          <w:bCs/>
          <w:sz w:val="28"/>
          <w:szCs w:val="28"/>
          <w:shd w:val="clear" w:color="auto" w:fill="FFFFFF"/>
        </w:rPr>
        <w:t xml:space="preserve">.2023). — </w:t>
      </w:r>
      <w:proofErr w:type="gramStart"/>
      <w:r w:rsidRPr="002B471B">
        <w:rPr>
          <w:rFonts w:ascii="Times New Roman" w:hAnsi="Times New Roman"/>
          <w:bCs/>
          <w:sz w:val="28"/>
          <w:szCs w:val="28"/>
          <w:shd w:val="clear" w:color="auto" w:fill="FFFFFF"/>
        </w:rPr>
        <w:t>Текст :</w:t>
      </w:r>
      <w:proofErr w:type="gramEnd"/>
      <w:r w:rsidRPr="002B471B">
        <w:rPr>
          <w:rFonts w:ascii="Times New Roman" w:hAnsi="Times New Roman"/>
          <w:bCs/>
          <w:sz w:val="28"/>
          <w:szCs w:val="28"/>
          <w:shd w:val="clear" w:color="auto" w:fill="FFFFFF"/>
        </w:rPr>
        <w:t xml:space="preserve"> электронный. </w:t>
      </w:r>
    </w:p>
    <w:p w14:paraId="7DC78804" w14:textId="77777777" w:rsidR="004A7B81" w:rsidRPr="002B471B" w:rsidRDefault="004A7B81" w:rsidP="003C505A">
      <w:pPr>
        <w:pStyle w:val="25"/>
        <w:numPr>
          <w:ilvl w:val="0"/>
          <w:numId w:val="21"/>
        </w:numPr>
        <w:shd w:val="clear" w:color="auto" w:fill="FFFFFF"/>
        <w:spacing w:after="0" w:line="360" w:lineRule="auto"/>
        <w:jc w:val="both"/>
        <w:rPr>
          <w:rFonts w:ascii="Times New Roman" w:hAnsi="Times New Roman"/>
          <w:sz w:val="28"/>
          <w:szCs w:val="28"/>
        </w:rPr>
      </w:pPr>
      <w:proofErr w:type="spellStart"/>
      <w:r w:rsidRPr="002B471B">
        <w:rPr>
          <w:rFonts w:ascii="Times New Roman" w:hAnsi="Times New Roman"/>
          <w:iCs/>
          <w:color w:val="000000"/>
          <w:sz w:val="28"/>
          <w:szCs w:val="28"/>
          <w:shd w:val="clear" w:color="auto" w:fill="FFFFFF"/>
        </w:rPr>
        <w:lastRenderedPageBreak/>
        <w:t>Солодкий</w:t>
      </w:r>
      <w:proofErr w:type="spellEnd"/>
      <w:r w:rsidRPr="002B471B">
        <w:rPr>
          <w:rFonts w:ascii="Times New Roman" w:hAnsi="Times New Roman"/>
          <w:iCs/>
          <w:color w:val="000000"/>
          <w:sz w:val="28"/>
          <w:szCs w:val="28"/>
          <w:shd w:val="clear" w:color="auto" w:fill="FFFFFF"/>
        </w:rPr>
        <w:t xml:space="preserve">, А. И.  Транспортная </w:t>
      </w:r>
      <w:proofErr w:type="gramStart"/>
      <w:r w:rsidRPr="002B471B">
        <w:rPr>
          <w:rFonts w:ascii="Times New Roman" w:hAnsi="Times New Roman"/>
          <w:iCs/>
          <w:color w:val="000000"/>
          <w:sz w:val="28"/>
          <w:szCs w:val="28"/>
          <w:shd w:val="clear" w:color="auto" w:fill="FFFFFF"/>
        </w:rPr>
        <w:t>инфраструктура :</w:t>
      </w:r>
      <w:proofErr w:type="gramEnd"/>
      <w:r w:rsidRPr="002B471B">
        <w:rPr>
          <w:rFonts w:ascii="Times New Roman" w:hAnsi="Times New Roman"/>
          <w:iCs/>
          <w:color w:val="000000"/>
          <w:sz w:val="28"/>
          <w:szCs w:val="28"/>
          <w:shd w:val="clear" w:color="auto" w:fill="FFFFFF"/>
        </w:rPr>
        <w:t xml:space="preserve"> учебник и практикум для академического </w:t>
      </w:r>
      <w:proofErr w:type="spellStart"/>
      <w:r w:rsidRPr="002B471B">
        <w:rPr>
          <w:rFonts w:ascii="Times New Roman" w:hAnsi="Times New Roman"/>
          <w:iCs/>
          <w:color w:val="000000"/>
          <w:sz w:val="28"/>
          <w:szCs w:val="28"/>
          <w:shd w:val="clear" w:color="auto" w:fill="FFFFFF"/>
        </w:rPr>
        <w:t>бакалавриата</w:t>
      </w:r>
      <w:proofErr w:type="spellEnd"/>
      <w:r w:rsidRPr="002B471B">
        <w:rPr>
          <w:rFonts w:ascii="Times New Roman" w:hAnsi="Times New Roman"/>
          <w:iCs/>
          <w:color w:val="000000"/>
          <w:sz w:val="28"/>
          <w:szCs w:val="28"/>
          <w:shd w:val="clear" w:color="auto" w:fill="FFFFFF"/>
        </w:rPr>
        <w:t xml:space="preserve"> / А. И. </w:t>
      </w:r>
      <w:proofErr w:type="spellStart"/>
      <w:r w:rsidRPr="002B471B">
        <w:rPr>
          <w:rFonts w:ascii="Times New Roman" w:hAnsi="Times New Roman"/>
          <w:iCs/>
          <w:color w:val="000000"/>
          <w:sz w:val="28"/>
          <w:szCs w:val="28"/>
          <w:shd w:val="clear" w:color="auto" w:fill="FFFFFF"/>
        </w:rPr>
        <w:t>Солодкий</w:t>
      </w:r>
      <w:proofErr w:type="spellEnd"/>
      <w:r w:rsidRPr="002B471B">
        <w:rPr>
          <w:rFonts w:ascii="Times New Roman" w:hAnsi="Times New Roman"/>
          <w:iCs/>
          <w:color w:val="000000"/>
          <w:sz w:val="28"/>
          <w:szCs w:val="28"/>
          <w:shd w:val="clear" w:color="auto" w:fill="FFFFFF"/>
        </w:rPr>
        <w:t xml:space="preserve">, А. Э. Горев, Э. Д. Бондарева ; под редакцией А. И. </w:t>
      </w:r>
      <w:proofErr w:type="spellStart"/>
      <w:r w:rsidRPr="002B471B">
        <w:rPr>
          <w:rFonts w:ascii="Times New Roman" w:hAnsi="Times New Roman"/>
          <w:iCs/>
          <w:color w:val="000000"/>
          <w:sz w:val="28"/>
          <w:szCs w:val="28"/>
          <w:shd w:val="clear" w:color="auto" w:fill="FFFFFF"/>
        </w:rPr>
        <w:t>Солодкого</w:t>
      </w:r>
      <w:proofErr w:type="spellEnd"/>
      <w:r w:rsidRPr="002B471B">
        <w:rPr>
          <w:rFonts w:ascii="Times New Roman" w:hAnsi="Times New Roman"/>
          <w:iCs/>
          <w:color w:val="000000"/>
          <w:sz w:val="28"/>
          <w:szCs w:val="28"/>
          <w:shd w:val="clear" w:color="auto" w:fill="FFFFFF"/>
        </w:rPr>
        <w:t xml:space="preserve">. — 2-е изд., </w:t>
      </w:r>
      <w:proofErr w:type="spellStart"/>
      <w:r w:rsidRPr="002B471B">
        <w:rPr>
          <w:rFonts w:ascii="Times New Roman" w:hAnsi="Times New Roman"/>
          <w:iCs/>
          <w:color w:val="000000"/>
          <w:sz w:val="28"/>
          <w:szCs w:val="28"/>
          <w:shd w:val="clear" w:color="auto" w:fill="FFFFFF"/>
        </w:rPr>
        <w:t>испр</w:t>
      </w:r>
      <w:proofErr w:type="spellEnd"/>
      <w:r w:rsidRPr="002B471B">
        <w:rPr>
          <w:rFonts w:ascii="Times New Roman" w:hAnsi="Times New Roman"/>
          <w:iCs/>
          <w:color w:val="000000"/>
          <w:sz w:val="28"/>
          <w:szCs w:val="28"/>
          <w:shd w:val="clear" w:color="auto" w:fill="FFFFFF"/>
        </w:rPr>
        <w:t xml:space="preserve">. и доп. — </w:t>
      </w:r>
      <w:proofErr w:type="gramStart"/>
      <w:r w:rsidRPr="002B471B">
        <w:rPr>
          <w:rFonts w:ascii="Times New Roman" w:hAnsi="Times New Roman"/>
          <w:iCs/>
          <w:color w:val="000000"/>
          <w:sz w:val="28"/>
          <w:szCs w:val="28"/>
          <w:shd w:val="clear" w:color="auto" w:fill="FFFFFF"/>
        </w:rPr>
        <w:t>Москва :</w:t>
      </w:r>
      <w:proofErr w:type="gramEnd"/>
      <w:r w:rsidRPr="002B471B">
        <w:rPr>
          <w:rFonts w:ascii="Times New Roman" w:hAnsi="Times New Roman"/>
          <w:iCs/>
          <w:color w:val="000000"/>
          <w:sz w:val="28"/>
          <w:szCs w:val="28"/>
          <w:shd w:val="clear" w:color="auto" w:fill="FFFFFF"/>
        </w:rPr>
        <w:t xml:space="preserve"> Издательство </w:t>
      </w:r>
      <w:proofErr w:type="spellStart"/>
      <w:r w:rsidRPr="002B471B">
        <w:rPr>
          <w:rFonts w:ascii="Times New Roman" w:hAnsi="Times New Roman"/>
          <w:iCs/>
          <w:color w:val="000000"/>
          <w:sz w:val="28"/>
          <w:szCs w:val="28"/>
          <w:shd w:val="clear" w:color="auto" w:fill="FFFFFF"/>
        </w:rPr>
        <w:t>Юрайт</w:t>
      </w:r>
      <w:proofErr w:type="spellEnd"/>
      <w:r w:rsidRPr="002B471B">
        <w:rPr>
          <w:rFonts w:ascii="Times New Roman" w:hAnsi="Times New Roman"/>
          <w:iCs/>
          <w:color w:val="000000"/>
          <w:sz w:val="28"/>
          <w:szCs w:val="28"/>
          <w:shd w:val="clear" w:color="auto" w:fill="FFFFFF"/>
        </w:rPr>
        <w:t xml:space="preserve">, 2022. — 327 с. — (Бакалавр. Академический курс). —  Образовательная платформа </w:t>
      </w:r>
      <w:proofErr w:type="spellStart"/>
      <w:r w:rsidRPr="002B471B">
        <w:rPr>
          <w:rFonts w:ascii="Times New Roman" w:hAnsi="Times New Roman"/>
          <w:iCs/>
          <w:color w:val="000000"/>
          <w:sz w:val="28"/>
          <w:szCs w:val="28"/>
          <w:shd w:val="clear" w:color="auto" w:fill="FFFFFF"/>
        </w:rPr>
        <w:t>Юрайт</w:t>
      </w:r>
      <w:proofErr w:type="spellEnd"/>
      <w:r w:rsidRPr="002B471B">
        <w:rPr>
          <w:rFonts w:ascii="Times New Roman" w:hAnsi="Times New Roman"/>
          <w:iCs/>
          <w:color w:val="000000"/>
          <w:sz w:val="28"/>
          <w:szCs w:val="28"/>
          <w:shd w:val="clear" w:color="auto" w:fill="FFFFFF"/>
        </w:rPr>
        <w:t xml:space="preserve"> [сайт]. — URL: https://urait.ru/bcode/509493 (дата обращения: </w:t>
      </w:r>
      <w:r>
        <w:rPr>
          <w:rFonts w:ascii="Times New Roman" w:hAnsi="Times New Roman"/>
          <w:bCs/>
          <w:sz w:val="28"/>
          <w:szCs w:val="28"/>
          <w:shd w:val="clear" w:color="auto" w:fill="FFFFFF"/>
        </w:rPr>
        <w:t>11</w:t>
      </w:r>
      <w:r w:rsidRPr="002B471B">
        <w:rPr>
          <w:rFonts w:ascii="Times New Roman" w:hAnsi="Times New Roman"/>
          <w:bCs/>
          <w:sz w:val="28"/>
          <w:szCs w:val="28"/>
          <w:shd w:val="clear" w:color="auto" w:fill="FFFFFF"/>
        </w:rPr>
        <w:t>.0</w:t>
      </w:r>
      <w:r>
        <w:rPr>
          <w:rFonts w:ascii="Times New Roman" w:hAnsi="Times New Roman"/>
          <w:bCs/>
          <w:sz w:val="28"/>
          <w:szCs w:val="28"/>
          <w:shd w:val="clear" w:color="auto" w:fill="FFFFFF"/>
        </w:rPr>
        <w:t>4</w:t>
      </w:r>
      <w:r w:rsidRPr="002B471B">
        <w:rPr>
          <w:rFonts w:ascii="Times New Roman" w:hAnsi="Times New Roman"/>
          <w:bCs/>
          <w:sz w:val="28"/>
          <w:szCs w:val="28"/>
          <w:shd w:val="clear" w:color="auto" w:fill="FFFFFF"/>
        </w:rPr>
        <w:t>.2023</w:t>
      </w:r>
      <w:r w:rsidRPr="002B471B">
        <w:rPr>
          <w:rFonts w:ascii="Times New Roman" w:hAnsi="Times New Roman"/>
          <w:iCs/>
          <w:color w:val="000000"/>
          <w:sz w:val="28"/>
          <w:szCs w:val="28"/>
          <w:shd w:val="clear" w:color="auto" w:fill="FFFFFF"/>
        </w:rPr>
        <w:t xml:space="preserve">). — </w:t>
      </w:r>
      <w:proofErr w:type="gramStart"/>
      <w:r w:rsidRPr="002B471B">
        <w:rPr>
          <w:rFonts w:ascii="Times New Roman" w:hAnsi="Times New Roman"/>
          <w:iCs/>
          <w:color w:val="000000"/>
          <w:sz w:val="28"/>
          <w:szCs w:val="28"/>
          <w:shd w:val="clear" w:color="auto" w:fill="FFFFFF"/>
        </w:rPr>
        <w:t>Текст :</w:t>
      </w:r>
      <w:proofErr w:type="gramEnd"/>
      <w:r w:rsidRPr="002B471B">
        <w:rPr>
          <w:rFonts w:ascii="Times New Roman" w:hAnsi="Times New Roman"/>
          <w:iCs/>
          <w:color w:val="000000"/>
          <w:sz w:val="28"/>
          <w:szCs w:val="28"/>
          <w:shd w:val="clear" w:color="auto" w:fill="FFFFFF"/>
        </w:rPr>
        <w:t xml:space="preserve"> электронный </w:t>
      </w:r>
    </w:p>
    <w:p w14:paraId="6ABA0B2B" w14:textId="77777777" w:rsidR="004A7B81" w:rsidRPr="00CF3B45" w:rsidRDefault="004A7B81" w:rsidP="003C505A">
      <w:pPr>
        <w:pStyle w:val="25"/>
        <w:numPr>
          <w:ilvl w:val="0"/>
          <w:numId w:val="21"/>
        </w:numPr>
        <w:shd w:val="clear" w:color="auto" w:fill="FFFFFF"/>
        <w:spacing w:after="0" w:line="360" w:lineRule="auto"/>
        <w:jc w:val="both"/>
        <w:rPr>
          <w:rFonts w:ascii="Times New Roman" w:hAnsi="Times New Roman"/>
          <w:sz w:val="28"/>
          <w:szCs w:val="28"/>
        </w:rPr>
      </w:pPr>
      <w:proofErr w:type="spellStart"/>
      <w:r w:rsidRPr="002B471B">
        <w:rPr>
          <w:rFonts w:ascii="Times New Roman" w:hAnsi="Times New Roman"/>
          <w:iCs/>
          <w:color w:val="000000"/>
          <w:sz w:val="28"/>
          <w:szCs w:val="28"/>
          <w:shd w:val="clear" w:color="auto" w:fill="FFFFFF"/>
        </w:rPr>
        <w:t>Назин</w:t>
      </w:r>
      <w:proofErr w:type="spellEnd"/>
      <w:r w:rsidRPr="002B471B">
        <w:rPr>
          <w:rFonts w:ascii="Times New Roman" w:hAnsi="Times New Roman"/>
          <w:iCs/>
          <w:color w:val="000000"/>
          <w:sz w:val="28"/>
          <w:szCs w:val="28"/>
          <w:shd w:val="clear" w:color="auto" w:fill="FFFFFF"/>
        </w:rPr>
        <w:t xml:space="preserve">, К. Н.  Экономика России. </w:t>
      </w:r>
      <w:proofErr w:type="gramStart"/>
      <w:r w:rsidRPr="002B471B">
        <w:rPr>
          <w:rFonts w:ascii="Times New Roman" w:hAnsi="Times New Roman"/>
          <w:iCs/>
          <w:color w:val="000000"/>
          <w:sz w:val="28"/>
          <w:szCs w:val="28"/>
          <w:shd w:val="clear" w:color="auto" w:fill="FFFFFF"/>
        </w:rPr>
        <w:t>Инфраструктура :</w:t>
      </w:r>
      <w:proofErr w:type="gramEnd"/>
      <w:r w:rsidRPr="002B471B">
        <w:rPr>
          <w:rFonts w:ascii="Times New Roman" w:hAnsi="Times New Roman"/>
          <w:iCs/>
          <w:color w:val="000000"/>
          <w:sz w:val="28"/>
          <w:szCs w:val="28"/>
          <w:shd w:val="clear" w:color="auto" w:fill="FFFFFF"/>
        </w:rPr>
        <w:t xml:space="preserve"> учебник для вузов / К. Н. </w:t>
      </w:r>
      <w:proofErr w:type="spellStart"/>
      <w:r w:rsidRPr="002B471B">
        <w:rPr>
          <w:rFonts w:ascii="Times New Roman" w:hAnsi="Times New Roman"/>
          <w:iCs/>
          <w:color w:val="000000"/>
          <w:sz w:val="28"/>
          <w:szCs w:val="28"/>
          <w:shd w:val="clear" w:color="auto" w:fill="FFFFFF"/>
        </w:rPr>
        <w:t>Назин</w:t>
      </w:r>
      <w:proofErr w:type="spellEnd"/>
      <w:r w:rsidRPr="002B471B">
        <w:rPr>
          <w:rFonts w:ascii="Times New Roman" w:hAnsi="Times New Roman"/>
          <w:iCs/>
          <w:color w:val="000000"/>
          <w:sz w:val="28"/>
          <w:szCs w:val="28"/>
          <w:shd w:val="clear" w:color="auto" w:fill="FFFFFF"/>
        </w:rPr>
        <w:t xml:space="preserve">, Д. И. </w:t>
      </w:r>
      <w:proofErr w:type="spellStart"/>
      <w:r w:rsidRPr="002B471B">
        <w:rPr>
          <w:rFonts w:ascii="Times New Roman" w:hAnsi="Times New Roman"/>
          <w:iCs/>
          <w:color w:val="000000"/>
          <w:sz w:val="28"/>
          <w:szCs w:val="28"/>
          <w:shd w:val="clear" w:color="auto" w:fill="FFFFFF"/>
        </w:rPr>
        <w:t>Кокурин</w:t>
      </w:r>
      <w:proofErr w:type="spellEnd"/>
      <w:r w:rsidRPr="002B471B">
        <w:rPr>
          <w:rFonts w:ascii="Times New Roman" w:hAnsi="Times New Roman"/>
          <w:iCs/>
          <w:color w:val="000000"/>
          <w:sz w:val="28"/>
          <w:szCs w:val="28"/>
          <w:shd w:val="clear" w:color="auto" w:fill="FFFFFF"/>
        </w:rPr>
        <w:t xml:space="preserve">. — </w:t>
      </w:r>
      <w:proofErr w:type="gramStart"/>
      <w:r w:rsidRPr="002B471B">
        <w:rPr>
          <w:rFonts w:ascii="Times New Roman" w:hAnsi="Times New Roman"/>
          <w:iCs/>
          <w:color w:val="000000"/>
          <w:sz w:val="28"/>
          <w:szCs w:val="28"/>
          <w:shd w:val="clear" w:color="auto" w:fill="FFFFFF"/>
        </w:rPr>
        <w:t>Москва :</w:t>
      </w:r>
      <w:proofErr w:type="gramEnd"/>
      <w:r w:rsidRPr="002B471B">
        <w:rPr>
          <w:rFonts w:ascii="Times New Roman" w:hAnsi="Times New Roman"/>
          <w:iCs/>
          <w:color w:val="000000"/>
          <w:sz w:val="28"/>
          <w:szCs w:val="28"/>
          <w:shd w:val="clear" w:color="auto" w:fill="FFFFFF"/>
        </w:rPr>
        <w:t xml:space="preserve"> Издательство </w:t>
      </w:r>
      <w:proofErr w:type="spellStart"/>
      <w:r w:rsidRPr="002B471B">
        <w:rPr>
          <w:rFonts w:ascii="Times New Roman" w:hAnsi="Times New Roman"/>
          <w:iCs/>
          <w:color w:val="000000"/>
          <w:sz w:val="28"/>
          <w:szCs w:val="28"/>
          <w:shd w:val="clear" w:color="auto" w:fill="FFFFFF"/>
        </w:rPr>
        <w:t>Юрайт</w:t>
      </w:r>
      <w:proofErr w:type="spellEnd"/>
      <w:r w:rsidRPr="002B471B">
        <w:rPr>
          <w:rFonts w:ascii="Times New Roman" w:hAnsi="Times New Roman"/>
          <w:iCs/>
          <w:color w:val="000000"/>
          <w:sz w:val="28"/>
          <w:szCs w:val="28"/>
          <w:shd w:val="clear" w:color="auto" w:fill="FFFFFF"/>
        </w:rPr>
        <w:t xml:space="preserve">, 2023. — 277 с. — Образовательная платформа </w:t>
      </w:r>
      <w:proofErr w:type="spellStart"/>
      <w:r w:rsidRPr="002B471B">
        <w:rPr>
          <w:rFonts w:ascii="Times New Roman" w:hAnsi="Times New Roman"/>
          <w:iCs/>
          <w:color w:val="000000"/>
          <w:sz w:val="28"/>
          <w:szCs w:val="28"/>
          <w:shd w:val="clear" w:color="auto" w:fill="FFFFFF"/>
        </w:rPr>
        <w:t>Юрайт</w:t>
      </w:r>
      <w:proofErr w:type="spellEnd"/>
      <w:r w:rsidRPr="002B471B">
        <w:rPr>
          <w:rFonts w:ascii="Times New Roman" w:hAnsi="Times New Roman"/>
          <w:iCs/>
          <w:color w:val="000000"/>
          <w:sz w:val="28"/>
          <w:szCs w:val="28"/>
          <w:shd w:val="clear" w:color="auto" w:fill="FFFFFF"/>
        </w:rPr>
        <w:t xml:space="preserve"> [сайт]. — URL: https://urait.ru/bcode/517472 (дата обращения: </w:t>
      </w:r>
      <w:r>
        <w:rPr>
          <w:rFonts w:ascii="Times New Roman" w:hAnsi="Times New Roman"/>
          <w:iCs/>
          <w:color w:val="000000"/>
          <w:sz w:val="28"/>
          <w:szCs w:val="28"/>
          <w:shd w:val="clear" w:color="auto" w:fill="FFFFFF"/>
        </w:rPr>
        <w:t>11</w:t>
      </w:r>
      <w:r w:rsidRPr="002B471B">
        <w:rPr>
          <w:rFonts w:ascii="Times New Roman" w:hAnsi="Times New Roman"/>
          <w:iCs/>
          <w:color w:val="000000"/>
          <w:sz w:val="28"/>
          <w:szCs w:val="28"/>
          <w:shd w:val="clear" w:color="auto" w:fill="FFFFFF"/>
        </w:rPr>
        <w:t xml:space="preserve">.04.2023). — </w:t>
      </w:r>
      <w:proofErr w:type="gramStart"/>
      <w:r w:rsidRPr="002B471B">
        <w:rPr>
          <w:rFonts w:ascii="Times New Roman" w:hAnsi="Times New Roman"/>
          <w:iCs/>
          <w:color w:val="000000"/>
          <w:sz w:val="28"/>
          <w:szCs w:val="28"/>
          <w:shd w:val="clear" w:color="auto" w:fill="FFFFFF"/>
        </w:rPr>
        <w:t>Текст :</w:t>
      </w:r>
      <w:proofErr w:type="gramEnd"/>
      <w:r w:rsidRPr="002B471B">
        <w:rPr>
          <w:rFonts w:ascii="Times New Roman" w:hAnsi="Times New Roman"/>
          <w:iCs/>
          <w:color w:val="000000"/>
          <w:sz w:val="28"/>
          <w:szCs w:val="28"/>
          <w:shd w:val="clear" w:color="auto" w:fill="FFFFFF"/>
        </w:rPr>
        <w:t xml:space="preserve"> электронный.</w:t>
      </w:r>
    </w:p>
    <w:p w14:paraId="7E4B6B6D" w14:textId="77777777" w:rsidR="004A7B81" w:rsidRPr="00CF3B45" w:rsidRDefault="004A7B81" w:rsidP="004A7B81">
      <w:pPr>
        <w:pStyle w:val="25"/>
        <w:widowControl w:val="0"/>
        <w:shd w:val="clear" w:color="auto" w:fill="FFFFFF"/>
        <w:spacing w:after="0" w:line="360" w:lineRule="auto"/>
        <w:ind w:left="0" w:firstLine="567"/>
        <w:rPr>
          <w:rFonts w:ascii="Times New Roman" w:hAnsi="Times New Roman"/>
          <w:b/>
          <w:iCs/>
          <w:sz w:val="28"/>
          <w:szCs w:val="28"/>
        </w:rPr>
      </w:pPr>
      <w:r w:rsidRPr="00CF3B45">
        <w:rPr>
          <w:rFonts w:ascii="Times New Roman" w:hAnsi="Times New Roman"/>
          <w:b/>
          <w:iCs/>
          <w:sz w:val="28"/>
          <w:szCs w:val="28"/>
        </w:rPr>
        <w:t>Дополнительная литература</w:t>
      </w:r>
    </w:p>
    <w:p w14:paraId="2E6529A3" w14:textId="77777777" w:rsidR="004A7B81" w:rsidRPr="002B471B" w:rsidRDefault="004A7B81" w:rsidP="003C505A">
      <w:pPr>
        <w:pStyle w:val="affd"/>
        <w:numPr>
          <w:ilvl w:val="0"/>
          <w:numId w:val="21"/>
        </w:numPr>
        <w:spacing w:line="360" w:lineRule="auto"/>
        <w:jc w:val="both"/>
        <w:rPr>
          <w:szCs w:val="28"/>
        </w:rPr>
      </w:pPr>
      <w:proofErr w:type="spellStart"/>
      <w:r w:rsidRPr="002B471B">
        <w:rPr>
          <w:bCs/>
          <w:szCs w:val="28"/>
          <w:shd w:val="clear" w:color="auto" w:fill="FFFFFF"/>
        </w:rPr>
        <w:t>Слукина</w:t>
      </w:r>
      <w:proofErr w:type="spellEnd"/>
      <w:r w:rsidRPr="002B471B">
        <w:rPr>
          <w:bCs/>
          <w:szCs w:val="28"/>
          <w:shd w:val="clear" w:color="auto" w:fill="FFFFFF"/>
        </w:rPr>
        <w:t xml:space="preserve"> С.А. Инфраструктура и логистика промышленных предприятий: учебное пособие / С.А. </w:t>
      </w:r>
      <w:proofErr w:type="spellStart"/>
      <w:r w:rsidRPr="002B471B">
        <w:rPr>
          <w:bCs/>
          <w:szCs w:val="28"/>
          <w:shd w:val="clear" w:color="auto" w:fill="FFFFFF"/>
        </w:rPr>
        <w:t>Слукина</w:t>
      </w:r>
      <w:proofErr w:type="spellEnd"/>
      <w:r w:rsidRPr="002B471B">
        <w:rPr>
          <w:bCs/>
          <w:szCs w:val="28"/>
          <w:shd w:val="clear" w:color="auto" w:fill="FFFFFF"/>
        </w:rPr>
        <w:t xml:space="preserve">. - 2-е изд., стер. - Москва: Издательство "Флинта", 2017. - 88 с. – ЭБС ZNANIUM.com. - URL: http://znanium.com/catalog/product/959341 (дата обращения: 11.04.2023). - Текст: электронный. </w:t>
      </w:r>
    </w:p>
    <w:p w14:paraId="79FB2190" w14:textId="77777777" w:rsidR="004A7B81" w:rsidRPr="002B471B" w:rsidRDefault="004A7B81" w:rsidP="003C505A">
      <w:pPr>
        <w:pStyle w:val="affd"/>
        <w:numPr>
          <w:ilvl w:val="0"/>
          <w:numId w:val="21"/>
        </w:numPr>
        <w:spacing w:line="360" w:lineRule="auto"/>
        <w:jc w:val="both"/>
        <w:rPr>
          <w:bCs/>
          <w:szCs w:val="28"/>
          <w:shd w:val="clear" w:color="auto" w:fill="FFFFFF"/>
        </w:rPr>
      </w:pPr>
      <w:r w:rsidRPr="002B471B">
        <w:rPr>
          <w:iCs/>
          <w:color w:val="000000"/>
          <w:szCs w:val="28"/>
          <w:shd w:val="clear" w:color="auto" w:fill="FFFFFF"/>
        </w:rPr>
        <w:t xml:space="preserve">Герами, В. Д.  Управление транспортными системами. Транспортное обеспечение </w:t>
      </w:r>
      <w:proofErr w:type="gramStart"/>
      <w:r w:rsidRPr="002B471B">
        <w:rPr>
          <w:iCs/>
          <w:color w:val="000000"/>
          <w:szCs w:val="28"/>
          <w:shd w:val="clear" w:color="auto" w:fill="FFFFFF"/>
        </w:rPr>
        <w:t>логистики :</w:t>
      </w:r>
      <w:proofErr w:type="gramEnd"/>
      <w:r w:rsidRPr="002B471B">
        <w:rPr>
          <w:iCs/>
          <w:color w:val="000000"/>
          <w:szCs w:val="28"/>
          <w:shd w:val="clear" w:color="auto" w:fill="FFFFFF"/>
        </w:rPr>
        <w:t xml:space="preserve"> учебник и практикум для вузов / В. Д. Герами, А. В. Колик. — 2-е изд., </w:t>
      </w:r>
      <w:proofErr w:type="spellStart"/>
      <w:r w:rsidRPr="002B471B">
        <w:rPr>
          <w:iCs/>
          <w:color w:val="000000"/>
          <w:szCs w:val="28"/>
          <w:shd w:val="clear" w:color="auto" w:fill="FFFFFF"/>
        </w:rPr>
        <w:t>испр</w:t>
      </w:r>
      <w:proofErr w:type="spellEnd"/>
      <w:r w:rsidRPr="002B471B">
        <w:rPr>
          <w:iCs/>
          <w:color w:val="000000"/>
          <w:szCs w:val="28"/>
          <w:shd w:val="clear" w:color="auto" w:fill="FFFFFF"/>
        </w:rPr>
        <w:t xml:space="preserve">. и доп. — </w:t>
      </w:r>
      <w:proofErr w:type="gramStart"/>
      <w:r w:rsidRPr="002B471B">
        <w:rPr>
          <w:iCs/>
          <w:color w:val="000000"/>
          <w:szCs w:val="28"/>
          <w:shd w:val="clear" w:color="auto" w:fill="FFFFFF"/>
        </w:rPr>
        <w:t>Москва :</w:t>
      </w:r>
      <w:proofErr w:type="gramEnd"/>
      <w:r w:rsidRPr="002B471B">
        <w:rPr>
          <w:iCs/>
          <w:color w:val="000000"/>
          <w:szCs w:val="28"/>
          <w:shd w:val="clear" w:color="auto" w:fill="FFFFFF"/>
        </w:rPr>
        <w:t xml:space="preserve"> Издательство </w:t>
      </w:r>
      <w:proofErr w:type="spellStart"/>
      <w:r w:rsidRPr="002B471B">
        <w:rPr>
          <w:iCs/>
          <w:color w:val="000000"/>
          <w:szCs w:val="28"/>
          <w:shd w:val="clear" w:color="auto" w:fill="FFFFFF"/>
        </w:rPr>
        <w:t>Юрайт</w:t>
      </w:r>
      <w:proofErr w:type="spellEnd"/>
      <w:r w:rsidRPr="002B471B">
        <w:rPr>
          <w:iCs/>
          <w:color w:val="000000"/>
          <w:szCs w:val="28"/>
          <w:shd w:val="clear" w:color="auto" w:fill="FFFFFF"/>
        </w:rPr>
        <w:t xml:space="preserve">, 2021. — 533 с. — ЭБС </w:t>
      </w:r>
      <w:proofErr w:type="spellStart"/>
      <w:r w:rsidRPr="002B471B">
        <w:rPr>
          <w:iCs/>
          <w:color w:val="000000"/>
          <w:szCs w:val="28"/>
          <w:shd w:val="clear" w:color="auto" w:fill="FFFFFF"/>
        </w:rPr>
        <w:t>Юрайт</w:t>
      </w:r>
      <w:proofErr w:type="spellEnd"/>
      <w:r w:rsidRPr="002B471B">
        <w:rPr>
          <w:iCs/>
          <w:color w:val="000000"/>
          <w:szCs w:val="28"/>
          <w:shd w:val="clear" w:color="auto" w:fill="FFFFFF"/>
        </w:rPr>
        <w:t xml:space="preserve">. — URL: https://urait.ru/bcode/469209 (дата обращения: 11.04.2023). - </w:t>
      </w:r>
      <w:proofErr w:type="gramStart"/>
      <w:r w:rsidRPr="002B471B">
        <w:rPr>
          <w:iCs/>
          <w:color w:val="000000"/>
          <w:szCs w:val="28"/>
          <w:shd w:val="clear" w:color="auto" w:fill="FFFFFF"/>
        </w:rPr>
        <w:t>Текст :</w:t>
      </w:r>
      <w:proofErr w:type="gramEnd"/>
      <w:r w:rsidRPr="002B471B">
        <w:rPr>
          <w:iCs/>
          <w:color w:val="000000"/>
          <w:szCs w:val="28"/>
          <w:shd w:val="clear" w:color="auto" w:fill="FFFFFF"/>
        </w:rPr>
        <w:t xml:space="preserve"> электронный. </w:t>
      </w:r>
    </w:p>
    <w:p w14:paraId="324378DD" w14:textId="77777777" w:rsidR="004A7B81" w:rsidRDefault="004A7B81" w:rsidP="003C505A">
      <w:pPr>
        <w:pStyle w:val="affd"/>
        <w:numPr>
          <w:ilvl w:val="0"/>
          <w:numId w:val="21"/>
        </w:numPr>
        <w:spacing w:line="360" w:lineRule="auto"/>
        <w:jc w:val="both"/>
        <w:rPr>
          <w:bCs/>
          <w:szCs w:val="28"/>
          <w:shd w:val="clear" w:color="auto" w:fill="FFFFFF"/>
        </w:rPr>
      </w:pPr>
      <w:r w:rsidRPr="002B471B">
        <w:rPr>
          <w:bCs/>
          <w:szCs w:val="28"/>
          <w:shd w:val="clear" w:color="auto" w:fill="FFFFFF"/>
        </w:rPr>
        <w:t xml:space="preserve">Лебедев Е.А. Транспортное производство: технологические особенности развития, логистика, безопасность: монография / Е.А. Лебедев, Л.Б. </w:t>
      </w:r>
      <w:proofErr w:type="spellStart"/>
      <w:r w:rsidRPr="002B471B">
        <w:rPr>
          <w:bCs/>
          <w:szCs w:val="28"/>
          <w:shd w:val="clear" w:color="auto" w:fill="FFFFFF"/>
        </w:rPr>
        <w:t>Миротин</w:t>
      </w:r>
      <w:proofErr w:type="spellEnd"/>
      <w:r w:rsidRPr="002B471B">
        <w:rPr>
          <w:bCs/>
          <w:szCs w:val="28"/>
          <w:shd w:val="clear" w:color="auto" w:fill="FFFFFF"/>
        </w:rPr>
        <w:t xml:space="preserve">, А.К. </w:t>
      </w:r>
      <w:proofErr w:type="gramStart"/>
      <w:r w:rsidRPr="002B471B">
        <w:rPr>
          <w:bCs/>
          <w:szCs w:val="28"/>
          <w:shd w:val="clear" w:color="auto" w:fill="FFFFFF"/>
        </w:rPr>
        <w:t>Покровский ;</w:t>
      </w:r>
      <w:proofErr w:type="gramEnd"/>
      <w:r w:rsidRPr="002B471B">
        <w:rPr>
          <w:bCs/>
          <w:szCs w:val="28"/>
          <w:shd w:val="clear" w:color="auto" w:fill="FFFFFF"/>
        </w:rPr>
        <w:t xml:space="preserve"> под общ. ред. Л.Б. </w:t>
      </w:r>
      <w:proofErr w:type="spellStart"/>
      <w:r w:rsidRPr="002B471B">
        <w:rPr>
          <w:bCs/>
          <w:szCs w:val="28"/>
          <w:shd w:val="clear" w:color="auto" w:fill="FFFFFF"/>
        </w:rPr>
        <w:t>Миротина</w:t>
      </w:r>
      <w:proofErr w:type="spellEnd"/>
      <w:r w:rsidRPr="002B471B">
        <w:rPr>
          <w:bCs/>
          <w:szCs w:val="28"/>
          <w:shd w:val="clear" w:color="auto" w:fill="FFFFFF"/>
        </w:rPr>
        <w:t xml:space="preserve">. - Вологда: Инфра-Инженерия, 2019. - 236 с. – ЭБС ZNANIUM.com. - URL: http://znanium.com/catalog/product/1048753 (дата обращения: 11.04.2023). - </w:t>
      </w:r>
      <w:proofErr w:type="gramStart"/>
      <w:r w:rsidRPr="002B471B">
        <w:rPr>
          <w:bCs/>
          <w:szCs w:val="28"/>
          <w:shd w:val="clear" w:color="auto" w:fill="FFFFFF"/>
        </w:rPr>
        <w:t>Текст :</w:t>
      </w:r>
      <w:proofErr w:type="gramEnd"/>
      <w:r w:rsidRPr="002B471B">
        <w:rPr>
          <w:bCs/>
          <w:szCs w:val="28"/>
          <w:shd w:val="clear" w:color="auto" w:fill="FFFFFF"/>
        </w:rPr>
        <w:t xml:space="preserve"> электронный. </w:t>
      </w:r>
    </w:p>
    <w:p w14:paraId="61809152" w14:textId="77777777" w:rsidR="004A7B81" w:rsidRPr="002B471B" w:rsidRDefault="004A7B81" w:rsidP="003C505A">
      <w:pPr>
        <w:pStyle w:val="affd"/>
        <w:numPr>
          <w:ilvl w:val="0"/>
          <w:numId w:val="21"/>
        </w:numPr>
        <w:spacing w:line="360" w:lineRule="auto"/>
        <w:jc w:val="both"/>
        <w:rPr>
          <w:bCs/>
          <w:szCs w:val="28"/>
          <w:shd w:val="clear" w:color="auto" w:fill="FFFFFF"/>
        </w:rPr>
      </w:pPr>
      <w:r w:rsidRPr="002B471B">
        <w:rPr>
          <w:bCs/>
          <w:szCs w:val="28"/>
          <w:shd w:val="clear" w:color="auto" w:fill="FFFFFF"/>
        </w:rPr>
        <w:lastRenderedPageBreak/>
        <w:t xml:space="preserve">Логистика в цифровой экономике: тенденции и векторы </w:t>
      </w:r>
      <w:proofErr w:type="gramStart"/>
      <w:r w:rsidRPr="002B471B">
        <w:rPr>
          <w:bCs/>
          <w:szCs w:val="28"/>
          <w:shd w:val="clear" w:color="auto" w:fill="FFFFFF"/>
        </w:rPr>
        <w:t>развития :</w:t>
      </w:r>
      <w:proofErr w:type="gramEnd"/>
      <w:r w:rsidRPr="002B471B">
        <w:rPr>
          <w:bCs/>
          <w:szCs w:val="28"/>
          <w:shd w:val="clear" w:color="auto" w:fill="FFFFFF"/>
        </w:rPr>
        <w:t xml:space="preserve"> монография / Д. В. Швандар, А. А. Арский, Г. П. Быкова [и др.] ; под ред. И. А. </w:t>
      </w:r>
      <w:proofErr w:type="spellStart"/>
      <w:r w:rsidRPr="002B471B">
        <w:rPr>
          <w:bCs/>
          <w:szCs w:val="28"/>
          <w:shd w:val="clear" w:color="auto" w:fill="FFFFFF"/>
        </w:rPr>
        <w:t>Меркулиной</w:t>
      </w:r>
      <w:proofErr w:type="spellEnd"/>
      <w:r w:rsidRPr="002B471B">
        <w:rPr>
          <w:bCs/>
          <w:szCs w:val="28"/>
          <w:shd w:val="clear" w:color="auto" w:fill="FFFFFF"/>
        </w:rPr>
        <w:t xml:space="preserve">, Ф. Д. Венде. — </w:t>
      </w:r>
      <w:proofErr w:type="gramStart"/>
      <w:r w:rsidRPr="002B471B">
        <w:rPr>
          <w:bCs/>
          <w:szCs w:val="28"/>
          <w:shd w:val="clear" w:color="auto" w:fill="FFFFFF"/>
        </w:rPr>
        <w:t>Москва :</w:t>
      </w:r>
      <w:proofErr w:type="gramEnd"/>
      <w:r w:rsidRPr="002B471B">
        <w:rPr>
          <w:bCs/>
          <w:szCs w:val="28"/>
          <w:shd w:val="clear" w:color="auto" w:fill="FFFFFF"/>
        </w:rPr>
        <w:t xml:space="preserve"> </w:t>
      </w:r>
      <w:proofErr w:type="spellStart"/>
      <w:r w:rsidRPr="002B471B">
        <w:rPr>
          <w:bCs/>
          <w:szCs w:val="28"/>
          <w:shd w:val="clear" w:color="auto" w:fill="FFFFFF"/>
        </w:rPr>
        <w:t>КноРус</w:t>
      </w:r>
      <w:proofErr w:type="spellEnd"/>
      <w:r w:rsidRPr="002B471B">
        <w:rPr>
          <w:bCs/>
          <w:szCs w:val="28"/>
          <w:shd w:val="clear" w:color="auto" w:fill="FFFFFF"/>
        </w:rPr>
        <w:t xml:space="preserve">, 2023. — 210 с. — ЭБС BOOK.ru. — URL: https://book.ru/book/946344 (дата обращения: </w:t>
      </w:r>
      <w:r>
        <w:rPr>
          <w:bCs/>
          <w:szCs w:val="28"/>
          <w:shd w:val="clear" w:color="auto" w:fill="FFFFFF"/>
        </w:rPr>
        <w:t>11</w:t>
      </w:r>
      <w:r w:rsidRPr="002B471B">
        <w:rPr>
          <w:bCs/>
          <w:szCs w:val="28"/>
          <w:shd w:val="clear" w:color="auto" w:fill="FFFFFF"/>
        </w:rPr>
        <w:t>.0</w:t>
      </w:r>
      <w:r>
        <w:rPr>
          <w:bCs/>
          <w:szCs w:val="28"/>
          <w:shd w:val="clear" w:color="auto" w:fill="FFFFFF"/>
        </w:rPr>
        <w:t>4</w:t>
      </w:r>
      <w:r w:rsidRPr="002B471B">
        <w:rPr>
          <w:bCs/>
          <w:szCs w:val="28"/>
          <w:shd w:val="clear" w:color="auto" w:fill="FFFFFF"/>
        </w:rPr>
        <w:t xml:space="preserve">.2022). — </w:t>
      </w:r>
      <w:proofErr w:type="gramStart"/>
      <w:r w:rsidRPr="002B471B">
        <w:rPr>
          <w:bCs/>
          <w:szCs w:val="28"/>
          <w:shd w:val="clear" w:color="auto" w:fill="FFFFFF"/>
        </w:rPr>
        <w:t>Текст :</w:t>
      </w:r>
      <w:proofErr w:type="gramEnd"/>
      <w:r w:rsidRPr="002B471B">
        <w:rPr>
          <w:bCs/>
          <w:szCs w:val="28"/>
          <w:shd w:val="clear" w:color="auto" w:fill="FFFFFF"/>
        </w:rPr>
        <w:t xml:space="preserve"> электронный.*</w:t>
      </w:r>
    </w:p>
    <w:p w14:paraId="1C53EB3B" w14:textId="77777777" w:rsidR="004A7B81" w:rsidRPr="00CF3B45" w:rsidRDefault="004A7B81" w:rsidP="004A7B81">
      <w:pPr>
        <w:pStyle w:val="affd"/>
        <w:spacing w:line="360" w:lineRule="auto"/>
        <w:ind w:left="644"/>
        <w:jc w:val="both"/>
        <w:rPr>
          <w:szCs w:val="28"/>
        </w:rPr>
      </w:pPr>
      <w:r w:rsidRPr="002B471B">
        <w:rPr>
          <w:bCs/>
          <w:szCs w:val="28"/>
          <w:shd w:val="clear" w:color="auto" w:fill="FFFFFF"/>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5A73F440" w14:textId="77777777" w:rsidR="004A7B81" w:rsidRPr="00831034" w:rsidRDefault="004A7B81" w:rsidP="004A7B81">
      <w:pPr>
        <w:shd w:val="clear" w:color="auto" w:fill="FFFFFF"/>
        <w:autoSpaceDE w:val="0"/>
        <w:autoSpaceDN w:val="0"/>
        <w:adjustRightInd w:val="0"/>
        <w:spacing w:after="0" w:line="360" w:lineRule="auto"/>
        <w:ind w:firstLine="709"/>
        <w:rPr>
          <w:rFonts w:ascii="Times New Roman" w:hAnsi="Times New Roman" w:cs="Times New Roman"/>
          <w:iCs/>
          <w:sz w:val="28"/>
          <w:szCs w:val="28"/>
        </w:rPr>
      </w:pPr>
    </w:p>
    <w:p w14:paraId="2D6E0F79" w14:textId="77777777" w:rsidR="004A7B81" w:rsidRPr="00831034" w:rsidRDefault="004A7B81" w:rsidP="004A7B81">
      <w:pPr>
        <w:spacing w:after="0" w:line="360" w:lineRule="auto"/>
        <w:rPr>
          <w:rStyle w:val="a4"/>
          <w:rFonts w:ascii="Times New Roman" w:hAnsi="Times New Roman" w:cs="Times New Roman"/>
          <w:bCs/>
          <w:color w:val="auto"/>
          <w:sz w:val="28"/>
          <w:szCs w:val="28"/>
          <w:u w:val="none"/>
        </w:rPr>
      </w:pPr>
      <w:r w:rsidRPr="00831034">
        <w:rPr>
          <w:rFonts w:ascii="Times New Roman" w:eastAsia="Times New Roman" w:hAnsi="Times New Roman" w:cs="Times New Roman"/>
          <w:b/>
          <w:sz w:val="28"/>
          <w:szCs w:val="28"/>
          <w:lang w:eastAsia="ru-RU"/>
        </w:rPr>
        <w:t>9. П</w:t>
      </w:r>
      <w:r w:rsidRPr="00831034">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72544EB9" w14:textId="77777777" w:rsidR="004A7B81" w:rsidRPr="003C4D0C" w:rsidRDefault="004A7B81" w:rsidP="004A7B8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C4D0C">
        <w:rPr>
          <w:rFonts w:ascii="Times New Roman" w:eastAsia="Times New Roman" w:hAnsi="Times New Roman" w:cs="Times New Roman"/>
          <w:sz w:val="28"/>
          <w:szCs w:val="28"/>
          <w:lang w:eastAsia="ru-RU"/>
        </w:rPr>
        <w:t>Электронные ресурсы БИК:</w:t>
      </w:r>
    </w:p>
    <w:p w14:paraId="275D1122" w14:textId="77777777" w:rsidR="004A7B81" w:rsidRPr="003C4D0C" w:rsidRDefault="004A7B81" w:rsidP="004A7B81">
      <w:pPr>
        <w:spacing w:after="0" w:line="240" w:lineRule="auto"/>
        <w:rPr>
          <w:rFonts w:ascii="Times New Roman" w:eastAsia="Times New Roman" w:hAnsi="Times New Roman" w:cs="Times New Roman"/>
          <w:sz w:val="28"/>
          <w:szCs w:val="28"/>
          <w:lang w:eastAsia="ru-RU"/>
        </w:rPr>
      </w:pPr>
    </w:p>
    <w:p w14:paraId="38671DFE" w14:textId="77777777" w:rsidR="004A7B81" w:rsidRPr="003C4D0C" w:rsidRDefault="004A7B81" w:rsidP="003C505A">
      <w:pPr>
        <w:numPr>
          <w:ilvl w:val="0"/>
          <w:numId w:val="9"/>
        </w:numPr>
        <w:spacing w:after="0" w:line="24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Pr="003C4D0C">
          <w:rPr>
            <w:rFonts w:ascii="Times New Roman" w:eastAsia="Calibri" w:hAnsi="Times New Roman" w:cs="Times New Roman"/>
            <w:sz w:val="28"/>
            <w:szCs w:val="28"/>
          </w:rPr>
          <w:t>http://elib.fa.ru/</w:t>
        </w:r>
      </w:hyperlink>
    </w:p>
    <w:p w14:paraId="66F66E8A"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Электронно-библиотечная система BOOK.RU http://www.book.ru</w:t>
      </w:r>
    </w:p>
    <w:p w14:paraId="16FB9919"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4D2D1C50"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Электронно-библиотечная система </w:t>
      </w:r>
      <w:proofErr w:type="spellStart"/>
      <w:r w:rsidRPr="003C4D0C">
        <w:rPr>
          <w:rFonts w:ascii="Times New Roman" w:eastAsia="Calibri" w:hAnsi="Times New Roman" w:cs="Times New Roman"/>
          <w:color w:val="000000"/>
          <w:sz w:val="28"/>
          <w:szCs w:val="28"/>
        </w:rPr>
        <w:t>Znanium</w:t>
      </w:r>
      <w:proofErr w:type="spellEnd"/>
      <w:r w:rsidRPr="003C4D0C">
        <w:rPr>
          <w:rFonts w:ascii="Times New Roman" w:eastAsia="Calibri" w:hAnsi="Times New Roman" w:cs="Times New Roman"/>
          <w:color w:val="000000"/>
          <w:sz w:val="28"/>
          <w:szCs w:val="28"/>
        </w:rPr>
        <w:t xml:space="preserve"> http://www.znanium.com</w:t>
      </w:r>
    </w:p>
    <w:p w14:paraId="56A406CC"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Электронно-библиотечная система издательства «ЮРАЙТ» https://urait.ru/</w:t>
      </w:r>
    </w:p>
    <w:p w14:paraId="6DA5A2DD"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0" w:history="1">
        <w:r w:rsidRPr="003C4D0C">
          <w:rPr>
            <w:rFonts w:ascii="Times New Roman" w:eastAsia="Calibri" w:hAnsi="Times New Roman" w:cs="Times New Roman"/>
            <w:sz w:val="28"/>
            <w:szCs w:val="28"/>
          </w:rPr>
          <w:t>http://ebs.prospekt.org/books</w:t>
        </w:r>
      </w:hyperlink>
    </w:p>
    <w:p w14:paraId="0665E190"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shd w:val="clear" w:color="auto" w:fill="FFFFFF"/>
        </w:rPr>
        <w:t>Справочно-образовательная система</w:t>
      </w:r>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Актион</w:t>
      </w:r>
      <w:proofErr w:type="spellEnd"/>
      <w:r w:rsidRPr="003C4D0C">
        <w:rPr>
          <w:rFonts w:ascii="Times New Roman" w:eastAsia="Calibri" w:hAnsi="Times New Roman" w:cs="Times New Roman"/>
          <w:color w:val="000000"/>
          <w:sz w:val="28"/>
          <w:szCs w:val="28"/>
        </w:rPr>
        <w:t xml:space="preserve"> 360 https://action360.ru/</w:t>
      </w:r>
    </w:p>
    <w:p w14:paraId="0D8B0CBC"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color w:val="000000"/>
          <w:sz w:val="28"/>
          <w:szCs w:val="28"/>
        </w:rPr>
        <w:t xml:space="preserve">Деловая онлайн-библиотека </w:t>
      </w:r>
      <w:proofErr w:type="spellStart"/>
      <w:r w:rsidRPr="003C4D0C">
        <w:rPr>
          <w:rFonts w:ascii="Times New Roman" w:eastAsia="Calibri" w:hAnsi="Times New Roman" w:cs="Times New Roman"/>
          <w:color w:val="000000"/>
          <w:sz w:val="28"/>
          <w:szCs w:val="28"/>
        </w:rPr>
        <w:t>Alpina</w:t>
      </w:r>
      <w:proofErr w:type="spellEnd"/>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Digital</w:t>
      </w:r>
      <w:proofErr w:type="spellEnd"/>
      <w:r w:rsidRPr="003C4D0C">
        <w:rPr>
          <w:rFonts w:ascii="Times New Roman" w:eastAsia="Calibri" w:hAnsi="Times New Roman" w:cs="Times New Roman"/>
          <w:color w:val="000000"/>
          <w:sz w:val="28"/>
          <w:szCs w:val="28"/>
        </w:rPr>
        <w:t xml:space="preserve"> </w:t>
      </w:r>
      <w:hyperlink r:id="rId11" w:history="1">
        <w:r w:rsidRPr="003C4D0C">
          <w:rPr>
            <w:rFonts w:ascii="Times New Roman" w:eastAsia="Calibri" w:hAnsi="Times New Roman" w:cs="Times New Roman"/>
            <w:sz w:val="28"/>
            <w:szCs w:val="28"/>
          </w:rPr>
          <w:t>http://lib.alpinadigital.ru/</w:t>
        </w:r>
      </w:hyperlink>
    </w:p>
    <w:p w14:paraId="2A743D59"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486249E3"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Интернет-библиотека СМИ </w:t>
      </w:r>
      <w:proofErr w:type="spellStart"/>
      <w:r w:rsidRPr="003C4D0C">
        <w:rPr>
          <w:rFonts w:ascii="Times New Roman" w:eastAsia="Calibri" w:hAnsi="Times New Roman" w:cs="Times New Roman"/>
          <w:color w:val="000000"/>
          <w:sz w:val="28"/>
          <w:szCs w:val="28"/>
        </w:rPr>
        <w:t>Public.Ru</w:t>
      </w:r>
      <w:proofErr w:type="spellEnd"/>
      <w:r w:rsidRPr="003C4D0C">
        <w:rPr>
          <w:rFonts w:ascii="Times New Roman" w:eastAsia="Calibri" w:hAnsi="Times New Roman" w:cs="Times New Roman"/>
          <w:color w:val="000000"/>
          <w:sz w:val="28"/>
          <w:szCs w:val="28"/>
        </w:rPr>
        <w:t xml:space="preserve"> https://public.ru/</w:t>
      </w:r>
    </w:p>
    <w:p w14:paraId="7DB95909"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A99AABA"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Научная электронная библиотека eLibrary.ru http://elibrary.ru  </w:t>
      </w:r>
    </w:p>
    <w:p w14:paraId="0437702D"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lastRenderedPageBreak/>
        <w:t>Национальная электронная библиотека http://нэб.рф/</w:t>
      </w:r>
    </w:p>
    <w:p w14:paraId="5DD71037"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Финансовая справочная система «Финансовый директор» http://www.1fd.ru/</w:t>
      </w:r>
    </w:p>
    <w:p w14:paraId="1E95EBB8"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7880AE3C"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СПАРК </w:t>
      </w:r>
      <w:hyperlink r:id="rId12" w:history="1">
        <w:r w:rsidRPr="003C4D0C">
          <w:rPr>
            <w:rFonts w:ascii="Times New Roman" w:eastAsia="Calibri" w:hAnsi="Times New Roman" w:cs="Times New Roman"/>
            <w:color w:val="0000FF"/>
            <w:sz w:val="28"/>
            <w:szCs w:val="28"/>
            <w:u w:val="single"/>
          </w:rPr>
          <w:t>https://spark-interfax.ru/</w:t>
        </w:r>
      </w:hyperlink>
    </w:p>
    <w:p w14:paraId="7BA91D11"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lang w:val="en-US"/>
        </w:rPr>
      </w:pPr>
      <w:r w:rsidRPr="003C4D0C">
        <w:rPr>
          <w:rFonts w:ascii="Times New Roman" w:eastAsia="Calibri" w:hAnsi="Times New Roman" w:cs="Times New Roman"/>
          <w:color w:val="000000"/>
          <w:sz w:val="28"/>
          <w:szCs w:val="28"/>
          <w:lang w:val="en-US"/>
        </w:rPr>
        <w:t>STATISTA https://www.statista.com/</w:t>
      </w:r>
    </w:p>
    <w:p w14:paraId="21CD1D53"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lang w:val="en-US"/>
        </w:rPr>
      </w:pPr>
      <w:r w:rsidRPr="003C4D0C">
        <w:rPr>
          <w:rFonts w:ascii="Times New Roman" w:eastAsia="Calibri" w:hAnsi="Times New Roman" w:cs="Times New Roman"/>
          <w:color w:val="000000"/>
          <w:sz w:val="28"/>
          <w:szCs w:val="28"/>
          <w:lang w:val="en-US"/>
        </w:rPr>
        <w:t>Academic Reference http://ar.cnki.net/ACADREF</w:t>
      </w:r>
    </w:p>
    <w:p w14:paraId="54EAAE47"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Пакет баз данных компании EBSCO </w:t>
      </w:r>
      <w:proofErr w:type="spellStart"/>
      <w:r w:rsidRPr="003C4D0C">
        <w:rPr>
          <w:rFonts w:ascii="Times New Roman" w:eastAsia="Calibri" w:hAnsi="Times New Roman" w:cs="Times New Roman"/>
          <w:color w:val="000000"/>
          <w:sz w:val="28"/>
          <w:szCs w:val="28"/>
        </w:rPr>
        <w:t>Publishing</w:t>
      </w:r>
      <w:proofErr w:type="spellEnd"/>
      <w:r w:rsidRPr="003C4D0C">
        <w:rPr>
          <w:rFonts w:ascii="Times New Roman" w:eastAsia="Calibri" w:hAnsi="Times New Roman" w:cs="Times New Roman"/>
          <w:color w:val="000000"/>
          <w:sz w:val="28"/>
          <w:szCs w:val="28"/>
        </w:rPr>
        <w:t xml:space="preserve">, крупнейшего </w:t>
      </w:r>
      <w:proofErr w:type="spellStart"/>
      <w:r w:rsidRPr="003C4D0C">
        <w:rPr>
          <w:rFonts w:ascii="Times New Roman" w:eastAsia="Calibri" w:hAnsi="Times New Roman" w:cs="Times New Roman"/>
          <w:color w:val="000000"/>
          <w:sz w:val="28"/>
          <w:szCs w:val="28"/>
        </w:rPr>
        <w:t>агрегатора</w:t>
      </w:r>
      <w:proofErr w:type="spellEnd"/>
      <w:r w:rsidRPr="003C4D0C">
        <w:rPr>
          <w:rFonts w:ascii="Times New Roman" w:eastAsia="Calibri" w:hAnsi="Times New Roman" w:cs="Times New Roman"/>
          <w:color w:val="000000"/>
          <w:sz w:val="28"/>
          <w:szCs w:val="28"/>
        </w:rPr>
        <w:t xml:space="preserve"> научных ресурсов ведущих издательств мира http://search.ebscohost.com</w:t>
      </w:r>
    </w:p>
    <w:p w14:paraId="4A2CAB51"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proofErr w:type="spellStart"/>
      <w:r w:rsidRPr="003C4D0C">
        <w:rPr>
          <w:rFonts w:ascii="Times New Roman" w:eastAsia="Calibri" w:hAnsi="Times New Roman" w:cs="Times New Roman"/>
          <w:color w:val="000000"/>
          <w:sz w:val="28"/>
          <w:szCs w:val="28"/>
        </w:rPr>
        <w:t>Henry</w:t>
      </w:r>
      <w:proofErr w:type="spellEnd"/>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Stewart</w:t>
      </w:r>
      <w:proofErr w:type="spellEnd"/>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Talks</w:t>
      </w:r>
      <w:proofErr w:type="spellEnd"/>
      <w:r w:rsidRPr="003C4D0C">
        <w:rPr>
          <w:rFonts w:ascii="Times New Roman" w:eastAsia="Calibri" w:hAnsi="Times New Roman" w:cs="Times New Roman"/>
          <w:color w:val="000000"/>
          <w:sz w:val="28"/>
          <w:szCs w:val="28"/>
        </w:rPr>
        <w:t>: Библиотека Онлайн Лекций по Бизнесу и Маркетингу https://hstalks.com/business/</w:t>
      </w:r>
    </w:p>
    <w:p w14:paraId="2EB50DE1"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3C4D0C">
        <w:rPr>
          <w:rFonts w:ascii="Times New Roman" w:eastAsia="Calibri" w:hAnsi="Times New Roman" w:cs="Times New Roman"/>
          <w:color w:val="000000"/>
          <w:sz w:val="28"/>
          <w:szCs w:val="28"/>
        </w:rPr>
        <w:t>Springer</w:t>
      </w:r>
      <w:proofErr w:type="spellEnd"/>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Springer</w:t>
      </w:r>
      <w:proofErr w:type="spellEnd"/>
      <w:r w:rsidRPr="003C4D0C">
        <w:rPr>
          <w:rFonts w:ascii="Times New Roman" w:eastAsia="Calibri" w:hAnsi="Times New Roman" w:cs="Times New Roman"/>
          <w:color w:val="000000"/>
          <w:sz w:val="28"/>
          <w:szCs w:val="28"/>
        </w:rPr>
        <w:t xml:space="preserve"> </w:t>
      </w:r>
      <w:proofErr w:type="spellStart"/>
      <w:r w:rsidRPr="003C4D0C">
        <w:rPr>
          <w:rFonts w:ascii="Times New Roman" w:eastAsia="Calibri" w:hAnsi="Times New Roman" w:cs="Times New Roman"/>
          <w:color w:val="000000"/>
          <w:sz w:val="28"/>
          <w:szCs w:val="28"/>
        </w:rPr>
        <w:t>eBooks</w:t>
      </w:r>
      <w:proofErr w:type="spellEnd"/>
      <w:r w:rsidRPr="003C4D0C">
        <w:rPr>
          <w:rFonts w:ascii="Times New Roman" w:eastAsia="Calibri" w:hAnsi="Times New Roman" w:cs="Times New Roman"/>
          <w:color w:val="000000"/>
          <w:sz w:val="28"/>
          <w:szCs w:val="28"/>
        </w:rPr>
        <w:t xml:space="preserve"> </w:t>
      </w:r>
      <w:hyperlink r:id="rId13" w:history="1">
        <w:r w:rsidRPr="003C4D0C">
          <w:rPr>
            <w:rFonts w:ascii="Times New Roman" w:eastAsia="Calibri" w:hAnsi="Times New Roman" w:cs="Times New Roman"/>
            <w:sz w:val="28"/>
            <w:szCs w:val="28"/>
          </w:rPr>
          <w:t>http://link.springer.com/</w:t>
        </w:r>
      </w:hyperlink>
    </w:p>
    <w:p w14:paraId="72E24734" w14:textId="77777777" w:rsidR="004A7B81" w:rsidRPr="003C4D0C" w:rsidRDefault="004A7B81" w:rsidP="003C505A">
      <w:pPr>
        <w:numPr>
          <w:ilvl w:val="0"/>
          <w:numId w:val="9"/>
        </w:numPr>
        <w:spacing w:after="160" w:line="360" w:lineRule="auto"/>
        <w:contextualSpacing/>
        <w:jc w:val="both"/>
        <w:rPr>
          <w:rFonts w:ascii="Times New Roman" w:eastAsia="Calibri" w:hAnsi="Times New Roman" w:cs="Times New Roman"/>
          <w:sz w:val="28"/>
          <w:szCs w:val="28"/>
        </w:rPr>
      </w:pPr>
      <w:r w:rsidRPr="003C4D0C">
        <w:rPr>
          <w:rFonts w:ascii="Times New Roman" w:eastAsia="Calibri" w:hAnsi="Times New Roman" w:cs="Times New Roman"/>
          <w:color w:val="000000"/>
          <w:sz w:val="28"/>
          <w:szCs w:val="28"/>
        </w:rPr>
        <w:t xml:space="preserve">Электронные продукты издательства </w:t>
      </w:r>
      <w:proofErr w:type="spellStart"/>
      <w:r w:rsidRPr="003C4D0C">
        <w:rPr>
          <w:rFonts w:ascii="Times New Roman" w:eastAsia="Calibri" w:hAnsi="Times New Roman" w:cs="Times New Roman"/>
          <w:color w:val="000000"/>
          <w:sz w:val="28"/>
          <w:szCs w:val="28"/>
        </w:rPr>
        <w:t>Elsevier</w:t>
      </w:r>
      <w:proofErr w:type="spellEnd"/>
      <w:r w:rsidRPr="003C4D0C">
        <w:rPr>
          <w:rFonts w:ascii="Times New Roman" w:eastAsia="Calibri" w:hAnsi="Times New Roman" w:cs="Times New Roman"/>
          <w:color w:val="000000"/>
          <w:sz w:val="28"/>
          <w:szCs w:val="28"/>
        </w:rPr>
        <w:t xml:space="preserve"> </w:t>
      </w:r>
      <w:hyperlink r:id="rId14" w:history="1">
        <w:r w:rsidRPr="003C4D0C">
          <w:rPr>
            <w:rFonts w:ascii="Times New Roman" w:eastAsia="Calibri" w:hAnsi="Times New Roman" w:cs="Times New Roman"/>
            <w:sz w:val="28"/>
            <w:szCs w:val="28"/>
          </w:rPr>
          <w:t>http://www.sciencedirect.com</w:t>
        </w:r>
      </w:hyperlink>
    </w:p>
    <w:p w14:paraId="6DD28741"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sz w:val="28"/>
          <w:szCs w:val="28"/>
          <w:lang w:val="en-US"/>
        </w:rPr>
      </w:pPr>
      <w:r w:rsidRPr="003C4D0C">
        <w:rPr>
          <w:rFonts w:ascii="Times New Roman" w:eastAsia="Calibri" w:hAnsi="Times New Roman" w:cs="Times New Roman"/>
          <w:color w:val="000000"/>
          <w:sz w:val="28"/>
          <w:szCs w:val="28"/>
          <w:lang w:val="en-US"/>
        </w:rPr>
        <w:t xml:space="preserve">Emerald: Management </w:t>
      </w:r>
      <w:proofErr w:type="spellStart"/>
      <w:r w:rsidRPr="003C4D0C">
        <w:rPr>
          <w:rFonts w:ascii="Times New Roman" w:eastAsia="Calibri" w:hAnsi="Times New Roman" w:cs="Times New Roman"/>
          <w:color w:val="000000"/>
          <w:sz w:val="28"/>
          <w:szCs w:val="28"/>
          <w:lang w:val="en-US"/>
        </w:rPr>
        <w:t>eJournal</w:t>
      </w:r>
      <w:proofErr w:type="spellEnd"/>
      <w:r w:rsidRPr="003C4D0C">
        <w:rPr>
          <w:rFonts w:ascii="Times New Roman" w:eastAsia="Calibri" w:hAnsi="Times New Roman" w:cs="Times New Roman"/>
          <w:color w:val="000000"/>
          <w:sz w:val="28"/>
          <w:szCs w:val="28"/>
          <w:lang w:val="en-US"/>
        </w:rPr>
        <w:t xml:space="preserve"> Portfolio </w:t>
      </w:r>
      <w:hyperlink r:id="rId15" w:history="1">
        <w:r w:rsidRPr="003C4D0C">
          <w:rPr>
            <w:rFonts w:ascii="Times New Roman" w:eastAsia="Calibri" w:hAnsi="Times New Roman" w:cs="Times New Roman"/>
            <w:sz w:val="28"/>
            <w:szCs w:val="28"/>
            <w:lang w:val="en-US"/>
          </w:rPr>
          <w:t>https://www.emerald.com/insight/</w:t>
        </w:r>
      </w:hyperlink>
    </w:p>
    <w:p w14:paraId="409BC213" w14:textId="77777777" w:rsidR="004A7B81" w:rsidRPr="003C4D0C" w:rsidRDefault="004A7B81" w:rsidP="003C505A">
      <w:pPr>
        <w:numPr>
          <w:ilvl w:val="0"/>
          <w:numId w:val="9"/>
        </w:numPr>
        <w:spacing w:after="0" w:line="360" w:lineRule="auto"/>
        <w:jc w:val="both"/>
        <w:rPr>
          <w:rFonts w:ascii="Times New Roman" w:eastAsia="Times New Roman" w:hAnsi="Times New Roman" w:cs="Times New Roman"/>
          <w:bCs/>
          <w:sz w:val="28"/>
          <w:szCs w:val="28"/>
          <w:lang w:val="en-US" w:eastAsia="ru-RU"/>
        </w:rPr>
      </w:pPr>
      <w:r w:rsidRPr="003C4D0C">
        <w:rPr>
          <w:rFonts w:ascii="Times New Roman" w:eastAsia="Times New Roman" w:hAnsi="Times New Roman" w:cs="Times New Roman"/>
          <w:bCs/>
          <w:sz w:val="28"/>
          <w:szCs w:val="28"/>
          <w:lang w:val="en-US" w:eastAsia="ru-RU"/>
        </w:rPr>
        <w:t xml:space="preserve">JSTOR. Arts &amp; Sciences I Collection </w:t>
      </w:r>
      <w:hyperlink r:id="rId16" w:history="1">
        <w:r w:rsidRPr="003C4D0C">
          <w:rPr>
            <w:rFonts w:ascii="Times New Roman" w:eastAsia="Times New Roman" w:hAnsi="Times New Roman" w:cs="Times New Roman"/>
            <w:sz w:val="28"/>
            <w:szCs w:val="28"/>
            <w:lang w:val="en-US" w:eastAsia="ru-RU"/>
          </w:rPr>
          <w:t>https://www.jstor.org/</w:t>
        </w:r>
      </w:hyperlink>
    </w:p>
    <w:p w14:paraId="32711750" w14:textId="77777777" w:rsidR="004A7B81" w:rsidRPr="003C4D0C" w:rsidRDefault="004A7B81" w:rsidP="003C505A">
      <w:pPr>
        <w:numPr>
          <w:ilvl w:val="0"/>
          <w:numId w:val="9"/>
        </w:numPr>
        <w:spacing w:after="160" w:line="360" w:lineRule="auto"/>
        <w:contextualSpacing/>
        <w:rPr>
          <w:rFonts w:ascii="Times New Roman" w:eastAsia="Times New Roman" w:hAnsi="Times New Roman" w:cs="Times New Roman"/>
          <w:sz w:val="28"/>
          <w:szCs w:val="28"/>
          <w:shd w:val="clear" w:color="auto" w:fill="FFFFFF"/>
          <w:lang w:eastAsia="ru-RU"/>
        </w:rPr>
      </w:pPr>
      <w:r w:rsidRPr="003C4D0C">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3C4D0C">
        <w:rPr>
          <w:rFonts w:ascii="Times New Roman" w:eastAsia="Calibri" w:hAnsi="Times New Roman" w:cs="Times New Roman"/>
          <w:color w:val="000000"/>
          <w:sz w:val="28"/>
          <w:szCs w:val="28"/>
          <w:shd w:val="clear" w:color="auto" w:fill="FFFFFF"/>
        </w:rPr>
        <w:t>iLibrary</w:t>
      </w:r>
      <w:proofErr w:type="spellEnd"/>
      <w:r w:rsidRPr="003C4D0C">
        <w:rPr>
          <w:rFonts w:ascii="Times New Roman" w:eastAsia="Calibri" w:hAnsi="Times New Roman" w:cs="Times New Roman"/>
          <w:color w:val="000000"/>
          <w:sz w:val="28"/>
          <w:szCs w:val="28"/>
          <w:shd w:val="clear" w:color="auto" w:fill="FFFFFF"/>
        </w:rPr>
        <w:t xml:space="preserve"> </w:t>
      </w:r>
      <w:hyperlink r:id="rId17" w:history="1">
        <w:r w:rsidRPr="003C4D0C">
          <w:rPr>
            <w:rFonts w:ascii="Times New Roman" w:eastAsia="Times New Roman" w:hAnsi="Times New Roman" w:cs="Times New Roman"/>
            <w:sz w:val="28"/>
            <w:szCs w:val="28"/>
            <w:shd w:val="clear" w:color="auto" w:fill="FFFFFF"/>
            <w:lang w:eastAsia="ru-RU"/>
          </w:rPr>
          <w:t>https://www.oecd-ilibrary.org/</w:t>
        </w:r>
      </w:hyperlink>
    </w:p>
    <w:p w14:paraId="37982BAF"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color w:val="000000"/>
          <w:sz w:val="28"/>
          <w:szCs w:val="28"/>
        </w:rPr>
      </w:pPr>
      <w:r w:rsidRPr="003C4D0C">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C4D0C">
        <w:rPr>
          <w:rFonts w:ascii="Times New Roman" w:eastAsia="Calibri" w:hAnsi="Times New Roman" w:cs="Times New Roman"/>
          <w:color w:val="000000"/>
          <w:sz w:val="28"/>
          <w:szCs w:val="28"/>
        </w:rPr>
        <w:t>управления»  http://eduvideo.online/</w:t>
      </w:r>
      <w:proofErr w:type="gramEnd"/>
    </w:p>
    <w:p w14:paraId="63D0A752" w14:textId="77777777" w:rsidR="004A7B81" w:rsidRPr="003C4D0C" w:rsidRDefault="004A7B81" w:rsidP="003C505A">
      <w:pPr>
        <w:numPr>
          <w:ilvl w:val="0"/>
          <w:numId w:val="9"/>
        </w:numPr>
        <w:spacing w:after="0" w:line="360" w:lineRule="auto"/>
        <w:contextualSpacing/>
        <w:jc w:val="both"/>
        <w:rPr>
          <w:rFonts w:ascii="Times New Roman" w:eastAsia="Calibri" w:hAnsi="Times New Roman" w:cs="Times New Roman"/>
          <w:bCs/>
          <w:sz w:val="28"/>
          <w:szCs w:val="28"/>
        </w:rPr>
      </w:pPr>
      <w:r w:rsidRPr="003C4D0C">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3C4D0C">
        <w:rPr>
          <w:rFonts w:ascii="Times New Roman" w:eastAsia="Calibri" w:hAnsi="Times New Roman" w:cs="Times New Roman"/>
          <w:color w:val="000000"/>
          <w:sz w:val="28"/>
          <w:szCs w:val="28"/>
        </w:rPr>
        <w:t>Wiley</w:t>
      </w:r>
      <w:proofErr w:type="spellEnd"/>
      <w:r w:rsidRPr="003C4D0C">
        <w:rPr>
          <w:rFonts w:ascii="Times New Roman" w:eastAsia="Calibri" w:hAnsi="Times New Roman" w:cs="Times New Roman"/>
          <w:color w:val="000000"/>
          <w:sz w:val="28"/>
          <w:szCs w:val="28"/>
        </w:rPr>
        <w:t xml:space="preserve"> </w:t>
      </w:r>
      <w:hyperlink r:id="rId18" w:history="1">
        <w:r w:rsidRPr="003C4D0C">
          <w:rPr>
            <w:rFonts w:ascii="Times New Roman" w:eastAsia="Calibri" w:hAnsi="Times New Roman" w:cs="Times New Roman"/>
            <w:sz w:val="28"/>
            <w:szCs w:val="28"/>
          </w:rPr>
          <w:t>https://onlinelibrary.wiley.com/</w:t>
        </w:r>
      </w:hyperlink>
    </w:p>
    <w:p w14:paraId="56AFF152" w14:textId="77777777" w:rsidR="004A7B81" w:rsidRPr="003C4D0C" w:rsidRDefault="004A7B81" w:rsidP="003C505A">
      <w:pPr>
        <w:numPr>
          <w:ilvl w:val="0"/>
          <w:numId w:val="10"/>
        </w:numPr>
        <w:spacing w:after="0" w:line="360" w:lineRule="auto"/>
        <w:ind w:left="709" w:hanging="425"/>
        <w:contextualSpacing/>
        <w:jc w:val="both"/>
        <w:rPr>
          <w:rFonts w:ascii="Times New Roman" w:eastAsia="Calibri" w:hAnsi="Times New Roman" w:cs="Times New Roman"/>
          <w:bCs/>
          <w:color w:val="000000"/>
          <w:sz w:val="28"/>
          <w:szCs w:val="28"/>
        </w:rPr>
      </w:pPr>
      <w:r w:rsidRPr="003C4D0C">
        <w:rPr>
          <w:rFonts w:ascii="Times New Roman" w:eastAsia="Calibri" w:hAnsi="Times New Roman" w:cs="Times New Roman"/>
          <w:bCs/>
          <w:color w:val="000000"/>
          <w:sz w:val="28"/>
          <w:szCs w:val="28"/>
        </w:rPr>
        <w:t>Цифровой архив научных журналов: http://arch.neicon.ru/xmlui/</w:t>
      </w:r>
    </w:p>
    <w:p w14:paraId="36C9AC48"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Annual Reviews</w:t>
      </w:r>
    </w:p>
    <w:p w14:paraId="71E329A9"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-Cambridge University Press</w:t>
      </w:r>
    </w:p>
    <w:p w14:paraId="32C21AA0"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lastRenderedPageBreak/>
        <w:t>- The Institute of Physics (IOP) Publishing</w:t>
      </w:r>
    </w:p>
    <w:p w14:paraId="5B844B0F"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xml:space="preserve">- Nature  </w:t>
      </w:r>
    </w:p>
    <w:p w14:paraId="7D405D9B"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Oxford University Press</w:t>
      </w:r>
    </w:p>
    <w:p w14:paraId="2953F760"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Royal Society of Chemistry</w:t>
      </w:r>
    </w:p>
    <w:p w14:paraId="1545DF4A"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SAGE Publications</w:t>
      </w:r>
    </w:p>
    <w:p w14:paraId="3493E350"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Science</w:t>
      </w:r>
    </w:p>
    <w:p w14:paraId="28844E34" w14:textId="77777777" w:rsidR="004A7B81" w:rsidRPr="003C4D0C" w:rsidRDefault="004A7B81" w:rsidP="004A7B81">
      <w:pPr>
        <w:spacing w:after="0" w:line="360" w:lineRule="auto"/>
        <w:ind w:left="709"/>
        <w:contextualSpacing/>
        <w:rPr>
          <w:rFonts w:ascii="Times New Roman" w:eastAsia="Calibri" w:hAnsi="Times New Roman" w:cs="Times New Roman"/>
          <w:bCs/>
          <w:color w:val="000000"/>
          <w:sz w:val="28"/>
          <w:szCs w:val="28"/>
          <w:lang w:val="en-US"/>
        </w:rPr>
      </w:pPr>
      <w:r w:rsidRPr="003C4D0C">
        <w:rPr>
          <w:rFonts w:ascii="Times New Roman" w:eastAsia="Calibri" w:hAnsi="Times New Roman" w:cs="Times New Roman"/>
          <w:bCs/>
          <w:color w:val="000000"/>
          <w:sz w:val="28"/>
          <w:szCs w:val="28"/>
          <w:lang w:val="en-US"/>
        </w:rPr>
        <w:t>- Taylor &amp; Francis Group</w:t>
      </w:r>
    </w:p>
    <w:p w14:paraId="76B8E812" w14:textId="77777777" w:rsidR="004A7B81" w:rsidRPr="00831034" w:rsidRDefault="004A7B81" w:rsidP="004A7B81">
      <w:pPr>
        <w:pStyle w:val="affd"/>
        <w:spacing w:line="360" w:lineRule="auto"/>
        <w:ind w:left="709"/>
        <w:contextualSpacing w:val="0"/>
        <w:rPr>
          <w:szCs w:val="28"/>
        </w:rPr>
      </w:pPr>
      <w:r>
        <w:rPr>
          <w:szCs w:val="28"/>
        </w:rPr>
        <w:t xml:space="preserve">2. </w:t>
      </w:r>
      <w:r w:rsidRPr="00831034">
        <w:rPr>
          <w:szCs w:val="28"/>
        </w:rPr>
        <w:t>https://digital.gov.ru/ru/activity/directions/858/ – Официальный сайт Министерства цифрового развития, связи и массовых коммуникаций Российской Федерации.</w:t>
      </w:r>
    </w:p>
    <w:p w14:paraId="2EABE9CF" w14:textId="77777777" w:rsidR="004A7B81" w:rsidRPr="00831034" w:rsidRDefault="004A7B81" w:rsidP="004A7B81">
      <w:pPr>
        <w:pStyle w:val="affd"/>
        <w:spacing w:line="360" w:lineRule="auto"/>
        <w:ind w:left="709"/>
        <w:contextualSpacing w:val="0"/>
        <w:rPr>
          <w:szCs w:val="28"/>
        </w:rPr>
      </w:pPr>
      <w:r>
        <w:rPr>
          <w:szCs w:val="28"/>
        </w:rPr>
        <w:t xml:space="preserve">3. </w:t>
      </w:r>
      <w:r w:rsidRPr="00831034">
        <w:rPr>
          <w:szCs w:val="28"/>
        </w:rPr>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14357A00" w14:textId="77777777" w:rsidR="004A7B81" w:rsidRPr="00831034" w:rsidRDefault="004A7B81" w:rsidP="003C505A">
      <w:pPr>
        <w:pStyle w:val="affd"/>
        <w:numPr>
          <w:ilvl w:val="0"/>
          <w:numId w:val="19"/>
        </w:numPr>
        <w:spacing w:line="360" w:lineRule="auto"/>
        <w:ind w:left="709" w:firstLine="0"/>
        <w:contextualSpacing w:val="0"/>
        <w:rPr>
          <w:szCs w:val="28"/>
        </w:rPr>
      </w:pPr>
      <w:r w:rsidRPr="00831034">
        <w:rPr>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629616A2" w14:textId="77777777" w:rsidR="004A7B81" w:rsidRPr="00831034" w:rsidRDefault="004A7B81" w:rsidP="003C505A">
      <w:pPr>
        <w:pStyle w:val="affd"/>
        <w:numPr>
          <w:ilvl w:val="0"/>
          <w:numId w:val="19"/>
        </w:numPr>
        <w:spacing w:line="360" w:lineRule="auto"/>
        <w:ind w:left="0" w:firstLine="709"/>
        <w:contextualSpacing w:val="0"/>
        <w:rPr>
          <w:szCs w:val="28"/>
        </w:rPr>
      </w:pPr>
      <w:r w:rsidRPr="00831034">
        <w:rPr>
          <w:szCs w:val="28"/>
        </w:rPr>
        <w:t>https://mintrans.gov.ru/ – Официальный сайт Министерства транспорта Российской Федерации.</w:t>
      </w:r>
    </w:p>
    <w:p w14:paraId="32EF2D61" w14:textId="77777777" w:rsidR="004A7B81" w:rsidRPr="00831034" w:rsidRDefault="004A7B81" w:rsidP="003C505A">
      <w:pPr>
        <w:pStyle w:val="affd"/>
        <w:numPr>
          <w:ilvl w:val="0"/>
          <w:numId w:val="19"/>
        </w:numPr>
        <w:spacing w:line="360" w:lineRule="auto"/>
        <w:ind w:left="0" w:firstLine="709"/>
        <w:contextualSpacing w:val="0"/>
        <w:rPr>
          <w:szCs w:val="28"/>
        </w:rPr>
      </w:pPr>
      <w:r w:rsidRPr="00831034">
        <w:rPr>
          <w:szCs w:val="28"/>
        </w:rPr>
        <w:t>https://www.dtla.ru/ – Официальный сайт Ассоциации «Цифровой транспорт и логистика».</w:t>
      </w:r>
    </w:p>
    <w:p w14:paraId="6CAAA0E4" w14:textId="77777777" w:rsidR="009315BF" w:rsidRPr="00581ED4" w:rsidRDefault="009315BF" w:rsidP="00E32331">
      <w:pPr>
        <w:spacing w:after="0" w:line="240" w:lineRule="auto"/>
        <w:ind w:left="709"/>
        <w:jc w:val="both"/>
        <w:rPr>
          <w:rFonts w:ascii="Times New Roman" w:eastAsia="Times New Roman" w:hAnsi="Times New Roman" w:cs="Times New Roman"/>
          <w:b/>
          <w:bCs/>
          <w:sz w:val="28"/>
          <w:szCs w:val="28"/>
          <w:lang w:eastAsia="ru-RU"/>
        </w:rPr>
      </w:pPr>
    </w:p>
    <w:p w14:paraId="68EB4E8D" w14:textId="77777777" w:rsidR="00E32331" w:rsidRPr="00581ED4"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26315DA7" w14:textId="77777777" w:rsidR="00E32331" w:rsidRPr="00581ED4"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00BA39BB" w14:textId="77777777" w:rsidR="00EF7DC2" w:rsidRPr="00581ED4" w:rsidRDefault="00EF7DC2" w:rsidP="00EF7DC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81ED4">
        <w:rPr>
          <w:rFonts w:ascii="Times New Roman" w:eastAsia="Times New Roman" w:hAnsi="Times New Roman" w:cs="Times New Roman"/>
          <w:sz w:val="28"/>
          <w:szCs w:val="28"/>
          <w:lang w:eastAsia="ru-RU"/>
        </w:rPr>
        <w:t>бакалавриата</w:t>
      </w:r>
      <w:proofErr w:type="spellEnd"/>
      <w:r w:rsidRPr="00581ED4">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581ED4">
        <w:rPr>
          <w:rFonts w:ascii="Times New Roman" w:eastAsia="Times New Roman" w:hAnsi="Times New Roman" w:cs="Times New Roman"/>
          <w:sz w:val="28"/>
          <w:szCs w:val="28"/>
          <w:lang w:eastAsia="ru-RU"/>
        </w:rPr>
        <w:t>Финуниверситета</w:t>
      </w:r>
      <w:proofErr w:type="spellEnd"/>
      <w:r w:rsidRPr="00581ED4">
        <w:rPr>
          <w:rFonts w:ascii="Times New Roman" w:eastAsia="Times New Roman" w:hAnsi="Times New Roman" w:cs="Times New Roman"/>
          <w:sz w:val="28"/>
          <w:szCs w:val="28"/>
          <w:lang w:eastAsia="ru-RU"/>
        </w:rPr>
        <w:t xml:space="preserve"> от 11.05.2021 г. № 1040 (см. сайт Финансового Университета: на главной </w:t>
      </w:r>
      <w:r w:rsidRPr="00581ED4">
        <w:rPr>
          <w:rFonts w:ascii="Times New Roman" w:eastAsia="Times New Roman" w:hAnsi="Times New Roman" w:cs="Times New Roman"/>
          <w:sz w:val="28"/>
          <w:szCs w:val="28"/>
          <w:lang w:eastAsia="ru-RU"/>
        </w:rPr>
        <w:lastRenderedPageBreak/>
        <w:t xml:space="preserve">странице раздел «Наш университет»; далее «Единая правовая база </w:t>
      </w:r>
      <w:proofErr w:type="spellStart"/>
      <w:r w:rsidRPr="00581ED4">
        <w:rPr>
          <w:rFonts w:ascii="Times New Roman" w:eastAsia="Times New Roman" w:hAnsi="Times New Roman" w:cs="Times New Roman"/>
          <w:sz w:val="28"/>
          <w:szCs w:val="28"/>
          <w:lang w:eastAsia="ru-RU"/>
        </w:rPr>
        <w:t>Финуниверситета</w:t>
      </w:r>
      <w:proofErr w:type="spellEnd"/>
      <w:r w:rsidRPr="00581ED4">
        <w:rPr>
          <w:rFonts w:ascii="Times New Roman" w:eastAsia="Times New Roman" w:hAnsi="Times New Roman" w:cs="Times New Roman"/>
          <w:sz w:val="28"/>
          <w:szCs w:val="28"/>
          <w:lang w:eastAsia="ru-RU"/>
        </w:rPr>
        <w:t>»), использовать методические рекомендации департамента.</w:t>
      </w:r>
    </w:p>
    <w:p w14:paraId="6C10FF68"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632336E2" w14:textId="77777777" w:rsidR="00EF7DC2" w:rsidRPr="00581ED4" w:rsidRDefault="00EF7DC2" w:rsidP="003C505A">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изучение и повторение лекционного материала;</w:t>
      </w:r>
    </w:p>
    <w:p w14:paraId="58FD70EA" w14:textId="77777777" w:rsidR="00EF7DC2" w:rsidRPr="00581ED4" w:rsidRDefault="00EF7DC2" w:rsidP="003C505A">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0DE1A1AB" w14:textId="77777777" w:rsidR="00EF7DC2" w:rsidRPr="00581ED4" w:rsidRDefault="00EF7DC2" w:rsidP="003C505A">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403DCBD" w14:textId="48475691" w:rsidR="00EF7DC2" w:rsidRPr="00581ED4" w:rsidRDefault="00EF7DC2" w:rsidP="003C505A">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 xml:space="preserve">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w:t>
      </w:r>
      <w:r w:rsidR="00EC124B">
        <w:rPr>
          <w:rFonts w:ascii="Times New Roman" w:hAnsi="Times New Roman" w:cs="Times New Roman"/>
          <w:sz w:val="28"/>
          <w:szCs w:val="28"/>
        </w:rPr>
        <w:t>презентаций</w:t>
      </w:r>
      <w:r w:rsidRPr="00581ED4">
        <w:rPr>
          <w:rFonts w:ascii="Times New Roman" w:hAnsi="Times New Roman" w:cs="Times New Roman"/>
          <w:sz w:val="28"/>
          <w:szCs w:val="28"/>
        </w:rPr>
        <w:t xml:space="preserve">, анализ данных для последующего проведения дискуссий и решения </w:t>
      </w:r>
      <w:r w:rsidR="00EC124B">
        <w:rPr>
          <w:rFonts w:ascii="Times New Roman" w:hAnsi="Times New Roman" w:cs="Times New Roman"/>
          <w:sz w:val="28"/>
          <w:szCs w:val="28"/>
        </w:rPr>
        <w:t xml:space="preserve">практико-ориентированных заданий </w:t>
      </w:r>
      <w:r w:rsidRPr="00581ED4">
        <w:rPr>
          <w:rFonts w:ascii="Times New Roman" w:hAnsi="Times New Roman" w:cs="Times New Roman"/>
          <w:sz w:val="28"/>
          <w:szCs w:val="28"/>
        </w:rPr>
        <w:t>на семинарском (практическом) занятии);</w:t>
      </w:r>
    </w:p>
    <w:p w14:paraId="4337FA4E" w14:textId="77777777" w:rsidR="00EF7DC2" w:rsidRPr="00581ED4" w:rsidRDefault="00EF7DC2" w:rsidP="003C505A">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формирование навыков самостоятельной работы с учебной и научной литературой по изучаемому предмету.</w:t>
      </w:r>
    </w:p>
    <w:p w14:paraId="558A4C4A"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581ED4">
        <w:rPr>
          <w:rFonts w:ascii="Times New Roman" w:hAnsi="Times New Roman" w:cs="Times New Roman"/>
          <w:sz w:val="28"/>
          <w:szCs w:val="28"/>
        </w:rPr>
        <w:t>Финуниверситета</w:t>
      </w:r>
      <w:proofErr w:type="spellEnd"/>
      <w:r w:rsidRPr="00581ED4">
        <w:rPr>
          <w:rFonts w:ascii="Times New Roman" w:hAnsi="Times New Roman" w:cs="Times New Roman"/>
          <w:sz w:val="28"/>
          <w:szCs w:val="28"/>
        </w:rPr>
        <w:t xml:space="preserve"> (других библиотеках) и дома. </w:t>
      </w:r>
    </w:p>
    <w:p w14:paraId="359D9770"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Контроль выполнения заданий для самостоятельной работы проводится в следующих формах:</w:t>
      </w:r>
    </w:p>
    <w:p w14:paraId="79C77462" w14:textId="77777777" w:rsidR="00EF7DC2" w:rsidRPr="00581ED4" w:rsidRDefault="00EF7DC2" w:rsidP="003C505A">
      <w:pPr>
        <w:numPr>
          <w:ilvl w:val="0"/>
          <w:numId w:val="12"/>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проведение устных дискуссий на семинарских (практических) занятиях;</w:t>
      </w:r>
    </w:p>
    <w:p w14:paraId="73C8C57D" w14:textId="77777777" w:rsidR="00EF7DC2" w:rsidRPr="00581ED4" w:rsidRDefault="00EF7DC2" w:rsidP="003C505A">
      <w:pPr>
        <w:numPr>
          <w:ilvl w:val="0"/>
          <w:numId w:val="12"/>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lastRenderedPageBreak/>
        <w:t>проведение опросов на семинарских (практических) занятиях по пройденному материалу, в том числе с применением метода «мозгового штурма»;</w:t>
      </w:r>
    </w:p>
    <w:p w14:paraId="784D5035" w14:textId="77777777" w:rsidR="00EF7DC2" w:rsidRPr="00581ED4" w:rsidRDefault="00EF7DC2" w:rsidP="003C505A">
      <w:pPr>
        <w:numPr>
          <w:ilvl w:val="0"/>
          <w:numId w:val="12"/>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заслушивание докладов по проектам (с использованием мультимедийных презентаций) на практических занятиях.</w:t>
      </w:r>
    </w:p>
    <w:p w14:paraId="490AEE93" w14:textId="0C16B83F" w:rsidR="00EF7DC2" w:rsidRPr="00581ED4" w:rsidRDefault="00EF7DC2" w:rsidP="00EF7DC2">
      <w:pPr>
        <w:spacing w:after="0" w:line="360" w:lineRule="auto"/>
        <w:ind w:firstLine="567"/>
        <w:jc w:val="both"/>
        <w:rPr>
          <w:rFonts w:ascii="Times New Roman" w:hAnsi="Times New Roman" w:cs="Times New Roman"/>
          <w:bCs/>
          <w:sz w:val="28"/>
          <w:szCs w:val="28"/>
        </w:rPr>
      </w:pPr>
      <w:r w:rsidRPr="00D96373">
        <w:rPr>
          <w:rFonts w:ascii="Times New Roman" w:hAnsi="Times New Roman" w:cs="Times New Roman"/>
          <w:bCs/>
          <w:sz w:val="28"/>
          <w:szCs w:val="28"/>
        </w:rPr>
        <w:t xml:space="preserve">Методические рекомендации по написанию </w:t>
      </w:r>
      <w:r w:rsidR="003D1A54" w:rsidRPr="00D96373">
        <w:rPr>
          <w:rFonts w:ascii="Times New Roman" w:hAnsi="Times New Roman" w:cs="Times New Roman"/>
          <w:bCs/>
          <w:sz w:val="28"/>
          <w:szCs w:val="28"/>
        </w:rPr>
        <w:t>Контрольной работы/</w:t>
      </w:r>
      <w:r w:rsidR="003D1A54">
        <w:rPr>
          <w:rFonts w:ascii="Times New Roman" w:hAnsi="Times New Roman" w:cs="Times New Roman"/>
          <w:bCs/>
          <w:sz w:val="28"/>
          <w:szCs w:val="28"/>
        </w:rPr>
        <w:t xml:space="preserve"> </w:t>
      </w:r>
      <w:r w:rsidRPr="00581ED4">
        <w:rPr>
          <w:rFonts w:ascii="Times New Roman" w:hAnsi="Times New Roman" w:cs="Times New Roman"/>
          <w:bCs/>
          <w:sz w:val="28"/>
          <w:szCs w:val="28"/>
        </w:rPr>
        <w:t>Домашнего творческого задания содержатся в отдельном руководящем документе, который разрабатывается и публикуется Департаментом.</w:t>
      </w:r>
    </w:p>
    <w:p w14:paraId="49D51C16" w14:textId="77777777" w:rsidR="009315BF" w:rsidRPr="00581ED4"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0FA348D8" w14:textId="77777777" w:rsidR="00E32331" w:rsidRPr="00581ED4" w:rsidRDefault="00E32331" w:rsidP="006E7839">
      <w:pPr>
        <w:spacing w:after="0" w:line="36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581ED4">
        <w:rPr>
          <w:rFonts w:ascii="Times New Roman" w:eastAsia="Times New Roman" w:hAnsi="Times New Roman" w:cs="Times New Roman"/>
          <w:b/>
          <w:bCs/>
          <w:sz w:val="28"/>
          <w:szCs w:val="28"/>
          <w:lang w:eastAsia="ru-RU"/>
        </w:rPr>
        <w:t>очных систем</w:t>
      </w:r>
    </w:p>
    <w:p w14:paraId="062E3993"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p>
    <w:p w14:paraId="36636B3C" w14:textId="77777777" w:rsidR="006E7839" w:rsidRPr="00581ED4" w:rsidRDefault="006E7839" w:rsidP="006E7839">
      <w:pPr>
        <w:pBdr>
          <w:top w:val="nil"/>
          <w:left w:val="nil"/>
          <w:bottom w:val="nil"/>
          <w:right w:val="nil"/>
          <w:between w:val="nil"/>
          <w:bar w:val="nil"/>
        </w:pBdr>
        <w:spacing w:after="0" w:line="360" w:lineRule="auto"/>
        <w:ind w:firstLine="709"/>
        <w:rPr>
          <w:rFonts w:ascii="Times New Roman" w:eastAsia="Arial Unicode MS" w:hAnsi="Times New Roman" w:cs="Times New Roman"/>
          <w:b/>
          <w:sz w:val="28"/>
          <w:szCs w:val="28"/>
          <w:u w:color="000000"/>
          <w:bdr w:val="nil"/>
          <w:lang w:eastAsia="ru-RU"/>
        </w:rPr>
      </w:pPr>
      <w:r w:rsidRPr="00581ED4">
        <w:rPr>
          <w:rFonts w:ascii="Times New Roman" w:eastAsia="Arial Unicode MS" w:hAnsi="Times New Roman" w:cs="Times New Roman"/>
          <w:b/>
          <w:sz w:val="28"/>
          <w:szCs w:val="28"/>
          <w:u w:color="000000"/>
          <w:bdr w:val="nil"/>
          <w:lang w:eastAsia="ru-RU"/>
        </w:rPr>
        <w:t>11. 1. Комплект лицензионного программного обеспечения:</w:t>
      </w:r>
    </w:p>
    <w:p w14:paraId="1F15A46E" w14:textId="0DFEE170" w:rsidR="006E7839" w:rsidRPr="00D56E22"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D56E22">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Windows</w:t>
      </w:r>
      <w:r w:rsidRPr="00D56E22">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Microsoft</w:t>
      </w:r>
      <w:r w:rsidRPr="00D56E22">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office</w:t>
      </w:r>
      <w:r w:rsidRPr="00D56E22">
        <w:rPr>
          <w:rFonts w:ascii="Times New Roman" w:eastAsia="Arial Unicode MS" w:hAnsi="Times New Roman" w:cs="Times New Roman"/>
          <w:strike/>
          <w:sz w:val="28"/>
          <w:szCs w:val="28"/>
          <w:u w:color="000000"/>
          <w:bdr w:val="nil"/>
          <w:lang w:eastAsia="ru-RU"/>
        </w:rPr>
        <w:t>;</w:t>
      </w:r>
      <w:r w:rsidRPr="00D56E22">
        <w:rPr>
          <w:rFonts w:ascii="Times New Roman" w:eastAsia="Arial Unicode MS" w:hAnsi="Times New Roman" w:cs="Times New Roman"/>
          <w:sz w:val="28"/>
          <w:szCs w:val="28"/>
          <w:u w:color="000000"/>
          <w:bdr w:val="nil"/>
          <w:lang w:eastAsia="ru-RU"/>
        </w:rPr>
        <w:t xml:space="preserve"> </w:t>
      </w:r>
    </w:p>
    <w:p w14:paraId="1C51DC51" w14:textId="77777777" w:rsidR="006E7839" w:rsidRPr="00D56E22"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D56E22">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eastAsia="ru-RU"/>
        </w:rPr>
        <w:t>Антивирус</w:t>
      </w:r>
      <w:r w:rsidRPr="00D56E22">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Kaspersky</w:t>
      </w:r>
    </w:p>
    <w:p w14:paraId="0B7DC66D" w14:textId="77777777" w:rsidR="006E7839" w:rsidRPr="00D56E22"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p>
    <w:p w14:paraId="73320382"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D56E22">
        <w:rPr>
          <w:rFonts w:ascii="Times New Roman" w:eastAsia="Arial Unicode MS" w:hAnsi="Times New Roman" w:cs="Times New Roman"/>
          <w:b/>
          <w:sz w:val="28"/>
          <w:szCs w:val="28"/>
          <w:u w:color="000000"/>
          <w:bdr w:val="nil"/>
          <w:lang w:eastAsia="ru-RU"/>
        </w:rPr>
        <w:t xml:space="preserve">11.2. </w:t>
      </w:r>
      <w:r w:rsidRPr="00581ED4">
        <w:rPr>
          <w:rFonts w:ascii="Times New Roman" w:eastAsia="Arial Unicode MS" w:hAnsi="Times New Roman" w:cs="Times New Roman"/>
          <w:b/>
          <w:sz w:val="28"/>
          <w:szCs w:val="28"/>
          <w:u w:color="000000"/>
          <w:bdr w:val="nil"/>
          <w:lang w:eastAsia="ru-RU"/>
        </w:rPr>
        <w:t>Современные профессиональные базы данных и информационные справочные системы:</w:t>
      </w:r>
    </w:p>
    <w:p w14:paraId="60BD901B"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bCs/>
          <w:sz w:val="28"/>
          <w:szCs w:val="28"/>
          <w:u w:color="000000"/>
          <w:bdr w:val="nil"/>
          <w:lang w:eastAsia="ru-RU"/>
        </w:rPr>
        <w:t xml:space="preserve">1. Информационно-правовая система </w:t>
      </w:r>
      <w:r w:rsidRPr="00581ED4">
        <w:rPr>
          <w:rFonts w:ascii="Times New Roman" w:eastAsia="Arial Unicode MS" w:hAnsi="Times New Roman" w:cs="Times New Roman"/>
          <w:sz w:val="28"/>
          <w:szCs w:val="28"/>
          <w:u w:color="000000"/>
          <w:bdr w:val="nil"/>
          <w:lang w:eastAsia="ru-RU"/>
        </w:rPr>
        <w:t>«Консультант Плюс»;</w:t>
      </w:r>
    </w:p>
    <w:p w14:paraId="634E3BA4"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bCs/>
          <w:sz w:val="28"/>
          <w:szCs w:val="28"/>
          <w:u w:color="000000"/>
          <w:bdr w:val="nil"/>
          <w:lang w:eastAsia="ru-RU"/>
        </w:rPr>
        <w:t xml:space="preserve">2. Информационно-правовая система </w:t>
      </w:r>
      <w:r w:rsidRPr="00581ED4">
        <w:rPr>
          <w:rFonts w:ascii="Times New Roman" w:eastAsia="Arial Unicode MS" w:hAnsi="Times New Roman" w:cs="Times New Roman"/>
          <w:sz w:val="28"/>
          <w:szCs w:val="28"/>
          <w:u w:color="000000"/>
          <w:bdr w:val="nil"/>
          <w:lang w:eastAsia="ru-RU"/>
        </w:rPr>
        <w:t xml:space="preserve">«Гарант». </w:t>
      </w:r>
    </w:p>
    <w:p w14:paraId="4B52E8A1"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581ED4">
        <w:rPr>
          <w:rFonts w:ascii="Times New Roman" w:eastAsia="Arial Unicode MS" w:hAnsi="Times New Roman" w:cs="Times New Roman"/>
          <w:b/>
          <w:sz w:val="28"/>
          <w:szCs w:val="28"/>
          <w:u w:color="000000"/>
          <w:bdr w:val="nil"/>
          <w:lang w:eastAsia="ru-RU"/>
        </w:rPr>
        <w:t>11.3. Сертифицированные программные и аппаратные средства защиты информации:</w:t>
      </w:r>
    </w:p>
    <w:p w14:paraId="46B35176"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sz w:val="28"/>
          <w:szCs w:val="28"/>
          <w:u w:color="000000"/>
          <w:bdr w:val="nil"/>
          <w:lang w:eastAsia="ru-RU"/>
        </w:rPr>
        <w:t>Не предусмотрено.</w:t>
      </w:r>
    </w:p>
    <w:p w14:paraId="68490810" w14:textId="77777777" w:rsidR="00E32331" w:rsidRPr="00581ED4" w:rsidRDefault="00E32331" w:rsidP="006E7839">
      <w:pPr>
        <w:spacing w:after="0" w:line="36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4C732BD" w14:textId="6CA49F54" w:rsidR="00E32331" w:rsidRPr="00581ED4" w:rsidRDefault="003D1A54" w:rsidP="00E32331">
      <w:pPr>
        <w:spacing w:after="0" w:line="360" w:lineRule="auto"/>
        <w:ind w:firstLine="709"/>
        <w:jc w:val="both"/>
        <w:rPr>
          <w:rFonts w:ascii="Times New Roman" w:eastAsia="Arial Unicode MS" w:hAnsi="Times New Roman" w:cs="Times New Roman"/>
          <w:b/>
          <w:sz w:val="28"/>
          <w:szCs w:val="28"/>
          <w:u w:color="000000"/>
          <w:bdr w:val="nil"/>
          <w:lang w:eastAsia="ru-RU"/>
        </w:rPr>
      </w:pPr>
      <w:r w:rsidRPr="00D96373">
        <w:rPr>
          <w:rFonts w:ascii="Times New Roman" w:eastAsia="Arial Unicode MS" w:hAnsi="Times New Roman" w:cs="Times New Roman"/>
          <w:sz w:val="28"/>
          <w:szCs w:val="28"/>
          <w:u w:color="000000"/>
          <w:bdr w:val="nil"/>
          <w:lang w:eastAsia="ru-RU"/>
        </w:rPr>
        <w:t>Для осуществления образовательного процесса по дисциплине, необходимо:</w:t>
      </w:r>
      <w:r>
        <w:rPr>
          <w:rFonts w:ascii="Times New Roman" w:eastAsia="Arial Unicode MS" w:hAnsi="Times New Roman" w:cs="Times New Roman"/>
          <w:sz w:val="28"/>
          <w:szCs w:val="28"/>
          <w:u w:color="000000"/>
          <w:bdr w:val="nil"/>
          <w:lang w:eastAsia="ru-RU"/>
        </w:rPr>
        <w:br/>
        <w:t>1. У</w:t>
      </w:r>
      <w:r w:rsidR="00E32331" w:rsidRPr="00581ED4">
        <w:rPr>
          <w:rFonts w:ascii="Times New Roman" w:eastAsia="Arial Unicode MS" w:hAnsi="Times New Roman" w:cs="Times New Roman"/>
          <w:sz w:val="28"/>
          <w:szCs w:val="28"/>
          <w:u w:color="000000"/>
          <w:bdr w:val="nil"/>
          <w:lang w:eastAsia="ru-RU"/>
        </w:rPr>
        <w:t>чебно-лабораторное оборудование:</w:t>
      </w:r>
    </w:p>
    <w:p w14:paraId="78F27032" w14:textId="77777777" w:rsidR="00E32331" w:rsidRPr="00581ED4"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lastRenderedPageBreak/>
        <w:t>- персональный компьютер.</w:t>
      </w:r>
    </w:p>
    <w:p w14:paraId="07C731D1" w14:textId="77777777" w:rsidR="00E32331" w:rsidRPr="00581ED4"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 проектор.</w:t>
      </w:r>
    </w:p>
    <w:p w14:paraId="7FCED7F1"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581ED4">
        <w:rPr>
          <w:rFonts w:ascii="Times New Roman" w:eastAsia="Arial Unicode MS" w:hAnsi="Times New Roman" w:cs="Times New Roman"/>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581ED4">
        <w:rPr>
          <w:rFonts w:ascii="Times New Roman" w:eastAsia="Arial Unicode MS" w:hAnsi="Times New Roman" w:cs="Times New Roman"/>
          <w:sz w:val="28"/>
          <w:szCs w:val="28"/>
          <w:u w:color="000000"/>
          <w:bdr w:val="nil"/>
          <w:lang w:eastAsia="ru-RU"/>
        </w:rPr>
        <w:t>видеолекции</w:t>
      </w:r>
      <w:proofErr w:type="spellEnd"/>
      <w:r w:rsidRPr="00581ED4">
        <w:rPr>
          <w:rFonts w:ascii="Times New Roman" w:eastAsia="Arial Unicode MS" w:hAnsi="Times New Roman" w:cs="Times New Roman"/>
          <w:sz w:val="28"/>
          <w:szCs w:val="28"/>
          <w:u w:color="000000"/>
          <w:bdr w:val="nil"/>
          <w:lang w:eastAsia="ru-RU"/>
        </w:rPr>
        <w:t>, учебно-методические материалы и др.).</w:t>
      </w:r>
      <w:bookmarkEnd w:id="5"/>
    </w:p>
    <w:sectPr w:rsidR="00E32331" w:rsidRPr="00831034">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EC1E6" w14:textId="77777777" w:rsidR="00EC0B86" w:rsidRDefault="00EC0B86" w:rsidP="00E32331">
      <w:pPr>
        <w:spacing w:after="0" w:line="240" w:lineRule="auto"/>
      </w:pPr>
      <w:r>
        <w:separator/>
      </w:r>
    </w:p>
  </w:endnote>
  <w:endnote w:type="continuationSeparator" w:id="0">
    <w:p w14:paraId="61FC14D6" w14:textId="77777777" w:rsidR="00EC0B86" w:rsidRDefault="00EC0B86"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TimesNewRomanPSMT">
    <w:altName w:val="MS Gothic"/>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 w:name="Haettenschweiler">
    <w:panose1 w:val="020B070604090206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AB4E" w14:textId="77777777" w:rsidR="00D96373" w:rsidRDefault="00D96373">
    <w:pPr>
      <w:pStyle w:val="ac"/>
      <w:jc w:val="center"/>
    </w:pPr>
  </w:p>
  <w:p w14:paraId="76B2CFB0" w14:textId="77777777" w:rsidR="00D96373" w:rsidRDefault="00D9637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2BB5E" w14:textId="77777777" w:rsidR="00EC0B86" w:rsidRDefault="00EC0B86" w:rsidP="00E32331">
      <w:pPr>
        <w:spacing w:after="0" w:line="240" w:lineRule="auto"/>
      </w:pPr>
      <w:r>
        <w:separator/>
      </w:r>
    </w:p>
  </w:footnote>
  <w:footnote w:type="continuationSeparator" w:id="0">
    <w:p w14:paraId="7F1D8B13" w14:textId="77777777" w:rsidR="00EC0B86" w:rsidRDefault="00EC0B86"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E9026E"/>
    <w:multiLevelType w:val="hybridMultilevel"/>
    <w:tmpl w:val="D30C0B34"/>
    <w:lvl w:ilvl="0" w:tplc="9B9C5F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6B68F5"/>
    <w:multiLevelType w:val="hybridMultilevel"/>
    <w:tmpl w:val="84A89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8" w15:restartNumberingAfterBreak="0">
    <w:nsid w:val="3B8F1A3B"/>
    <w:multiLevelType w:val="hybridMultilevel"/>
    <w:tmpl w:val="EE70C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D842912"/>
    <w:multiLevelType w:val="multilevel"/>
    <w:tmpl w:val="12A212B4"/>
    <w:lvl w:ilvl="0">
      <w:start w:val="1"/>
      <w:numFmt w:val="decimal"/>
      <w:lvlText w:val="%1."/>
      <w:lvlJc w:val="left"/>
      <w:pPr>
        <w:ind w:left="644"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0"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9A2195"/>
    <w:multiLevelType w:val="hybridMultilevel"/>
    <w:tmpl w:val="032C2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B10F58"/>
    <w:multiLevelType w:val="hybridMultilevel"/>
    <w:tmpl w:val="8D84AA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61FF0"/>
    <w:multiLevelType w:val="hybridMultilevel"/>
    <w:tmpl w:val="D1146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6AD11A18"/>
    <w:multiLevelType w:val="hybridMultilevel"/>
    <w:tmpl w:val="A14675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F7D5C68"/>
    <w:multiLevelType w:val="hybridMultilevel"/>
    <w:tmpl w:val="A2F40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0B2082"/>
    <w:multiLevelType w:val="hybridMultilevel"/>
    <w:tmpl w:val="C7BE6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6"/>
  </w:num>
  <w:num w:numId="3">
    <w:abstractNumId w:val="4"/>
  </w:num>
  <w:num w:numId="4">
    <w:abstractNumId w:val="17"/>
  </w:num>
  <w:num w:numId="5">
    <w:abstractNumId w:val="15"/>
  </w:num>
  <w:num w:numId="6">
    <w:abstractNumId w:val="11"/>
  </w:num>
  <w:num w:numId="7">
    <w:abstractNumId w:val="20"/>
  </w:num>
  <w:num w:numId="8">
    <w:abstractNumId w:val="0"/>
  </w:num>
  <w:num w:numId="9">
    <w:abstractNumId w:val="6"/>
  </w:num>
  <w:num w:numId="10">
    <w:abstractNumId w:val="2"/>
  </w:num>
  <w:num w:numId="11">
    <w:abstractNumId w:val="5"/>
  </w:num>
  <w:num w:numId="12">
    <w:abstractNumId w:val="10"/>
  </w:num>
  <w:num w:numId="13">
    <w:abstractNumId w:val="14"/>
  </w:num>
  <w:num w:numId="14">
    <w:abstractNumId w:val="3"/>
  </w:num>
  <w:num w:numId="15">
    <w:abstractNumId w:val="8"/>
  </w:num>
  <w:num w:numId="16">
    <w:abstractNumId w:val="12"/>
  </w:num>
  <w:num w:numId="17">
    <w:abstractNumId w:val="19"/>
  </w:num>
  <w:num w:numId="18">
    <w:abstractNumId w:val="21"/>
  </w:num>
  <w:num w:numId="19">
    <w:abstractNumId w:val="18"/>
  </w:num>
  <w:num w:numId="20">
    <w:abstractNumId w:val="1"/>
  </w:num>
  <w:num w:numId="21">
    <w:abstractNumId w:val="9"/>
  </w:num>
  <w:num w:numId="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70A6"/>
    <w:rsid w:val="00012248"/>
    <w:rsid w:val="000163F6"/>
    <w:rsid w:val="00023EC5"/>
    <w:rsid w:val="00030569"/>
    <w:rsid w:val="000369BA"/>
    <w:rsid w:val="000435E5"/>
    <w:rsid w:val="00044ECA"/>
    <w:rsid w:val="0005687E"/>
    <w:rsid w:val="000658D0"/>
    <w:rsid w:val="00066AE2"/>
    <w:rsid w:val="000818A6"/>
    <w:rsid w:val="00082795"/>
    <w:rsid w:val="00086350"/>
    <w:rsid w:val="000930FD"/>
    <w:rsid w:val="00093F66"/>
    <w:rsid w:val="00095849"/>
    <w:rsid w:val="000C03F8"/>
    <w:rsid w:val="000C251E"/>
    <w:rsid w:val="000C2FB6"/>
    <w:rsid w:val="000C3DB9"/>
    <w:rsid w:val="000C6223"/>
    <w:rsid w:val="000C6E6D"/>
    <w:rsid w:val="000D0426"/>
    <w:rsid w:val="000D2978"/>
    <w:rsid w:val="000D3F65"/>
    <w:rsid w:val="000D5E7E"/>
    <w:rsid w:val="000D7015"/>
    <w:rsid w:val="000F05B8"/>
    <w:rsid w:val="000F0D50"/>
    <w:rsid w:val="000F20C8"/>
    <w:rsid w:val="000F7F02"/>
    <w:rsid w:val="00110D2F"/>
    <w:rsid w:val="00113FF8"/>
    <w:rsid w:val="00115655"/>
    <w:rsid w:val="001173F7"/>
    <w:rsid w:val="00127777"/>
    <w:rsid w:val="001350D3"/>
    <w:rsid w:val="001355AC"/>
    <w:rsid w:val="001361A3"/>
    <w:rsid w:val="00143EFE"/>
    <w:rsid w:val="00152963"/>
    <w:rsid w:val="001551D6"/>
    <w:rsid w:val="00157569"/>
    <w:rsid w:val="00164758"/>
    <w:rsid w:val="00175D9B"/>
    <w:rsid w:val="0018080F"/>
    <w:rsid w:val="00197492"/>
    <w:rsid w:val="00197DDC"/>
    <w:rsid w:val="001A1874"/>
    <w:rsid w:val="001A198E"/>
    <w:rsid w:val="001A496F"/>
    <w:rsid w:val="001B22D1"/>
    <w:rsid w:val="001B6E64"/>
    <w:rsid w:val="001B70DA"/>
    <w:rsid w:val="001C12B5"/>
    <w:rsid w:val="001C5E46"/>
    <w:rsid w:val="001D0BCC"/>
    <w:rsid w:val="001D41E8"/>
    <w:rsid w:val="001F6724"/>
    <w:rsid w:val="002025BF"/>
    <w:rsid w:val="0021458D"/>
    <w:rsid w:val="0022285D"/>
    <w:rsid w:val="0023085B"/>
    <w:rsid w:val="00243017"/>
    <w:rsid w:val="00252264"/>
    <w:rsid w:val="002535FB"/>
    <w:rsid w:val="00271071"/>
    <w:rsid w:val="0027147C"/>
    <w:rsid w:val="00281709"/>
    <w:rsid w:val="002820DD"/>
    <w:rsid w:val="002A4CDF"/>
    <w:rsid w:val="002A6E4E"/>
    <w:rsid w:val="002B25EE"/>
    <w:rsid w:val="002C0A0B"/>
    <w:rsid w:val="002C480A"/>
    <w:rsid w:val="002C5D31"/>
    <w:rsid w:val="002C633C"/>
    <w:rsid w:val="002D421D"/>
    <w:rsid w:val="002D510F"/>
    <w:rsid w:val="002D63D4"/>
    <w:rsid w:val="002E0017"/>
    <w:rsid w:val="002E1B96"/>
    <w:rsid w:val="002E1EF6"/>
    <w:rsid w:val="002E2A2C"/>
    <w:rsid w:val="002F1085"/>
    <w:rsid w:val="002F19F8"/>
    <w:rsid w:val="002F5633"/>
    <w:rsid w:val="002F5F94"/>
    <w:rsid w:val="00303DC2"/>
    <w:rsid w:val="00307C5A"/>
    <w:rsid w:val="00307EE4"/>
    <w:rsid w:val="0031284C"/>
    <w:rsid w:val="00312C66"/>
    <w:rsid w:val="00313165"/>
    <w:rsid w:val="0031737F"/>
    <w:rsid w:val="00320950"/>
    <w:rsid w:val="00321E9F"/>
    <w:rsid w:val="003230F8"/>
    <w:rsid w:val="0032396C"/>
    <w:rsid w:val="00326B5D"/>
    <w:rsid w:val="00331661"/>
    <w:rsid w:val="003504B6"/>
    <w:rsid w:val="0035303A"/>
    <w:rsid w:val="0035391F"/>
    <w:rsid w:val="00356D7D"/>
    <w:rsid w:val="0035742E"/>
    <w:rsid w:val="003700AE"/>
    <w:rsid w:val="0037051C"/>
    <w:rsid w:val="0037081A"/>
    <w:rsid w:val="003745CD"/>
    <w:rsid w:val="00376C37"/>
    <w:rsid w:val="0038186A"/>
    <w:rsid w:val="003B1D96"/>
    <w:rsid w:val="003B21F8"/>
    <w:rsid w:val="003B31F8"/>
    <w:rsid w:val="003B5390"/>
    <w:rsid w:val="003C3261"/>
    <w:rsid w:val="003C34B2"/>
    <w:rsid w:val="003C505A"/>
    <w:rsid w:val="003C5296"/>
    <w:rsid w:val="003D1A54"/>
    <w:rsid w:val="003E271F"/>
    <w:rsid w:val="003E4E07"/>
    <w:rsid w:val="003E5CEC"/>
    <w:rsid w:val="003F151C"/>
    <w:rsid w:val="003F1947"/>
    <w:rsid w:val="00402108"/>
    <w:rsid w:val="00403691"/>
    <w:rsid w:val="00422619"/>
    <w:rsid w:val="0042795E"/>
    <w:rsid w:val="00444246"/>
    <w:rsid w:val="00444F8F"/>
    <w:rsid w:val="00450DA4"/>
    <w:rsid w:val="00457AC3"/>
    <w:rsid w:val="004616D3"/>
    <w:rsid w:val="004647C6"/>
    <w:rsid w:val="00467028"/>
    <w:rsid w:val="00473A3A"/>
    <w:rsid w:val="00477E63"/>
    <w:rsid w:val="00482081"/>
    <w:rsid w:val="004822E0"/>
    <w:rsid w:val="00485992"/>
    <w:rsid w:val="00486C1B"/>
    <w:rsid w:val="00492A72"/>
    <w:rsid w:val="004A7B81"/>
    <w:rsid w:val="004B522D"/>
    <w:rsid w:val="004D232F"/>
    <w:rsid w:val="004D4890"/>
    <w:rsid w:val="004D6B4B"/>
    <w:rsid w:val="004F29D6"/>
    <w:rsid w:val="00500AD0"/>
    <w:rsid w:val="00503CC1"/>
    <w:rsid w:val="00523129"/>
    <w:rsid w:val="00532491"/>
    <w:rsid w:val="00551BEB"/>
    <w:rsid w:val="00561D9E"/>
    <w:rsid w:val="00563CB6"/>
    <w:rsid w:val="00564362"/>
    <w:rsid w:val="00565649"/>
    <w:rsid w:val="00566AA2"/>
    <w:rsid w:val="00567AD3"/>
    <w:rsid w:val="0057479A"/>
    <w:rsid w:val="00581ED4"/>
    <w:rsid w:val="005848A3"/>
    <w:rsid w:val="005955CB"/>
    <w:rsid w:val="00596281"/>
    <w:rsid w:val="005A0857"/>
    <w:rsid w:val="005A3DE7"/>
    <w:rsid w:val="005C5890"/>
    <w:rsid w:val="005D286E"/>
    <w:rsid w:val="005D74B9"/>
    <w:rsid w:val="005F4BE6"/>
    <w:rsid w:val="006037E6"/>
    <w:rsid w:val="006073B3"/>
    <w:rsid w:val="00610626"/>
    <w:rsid w:val="00624606"/>
    <w:rsid w:val="006315F3"/>
    <w:rsid w:val="006374C9"/>
    <w:rsid w:val="00651544"/>
    <w:rsid w:val="00652153"/>
    <w:rsid w:val="0065372A"/>
    <w:rsid w:val="00656CC7"/>
    <w:rsid w:val="00663ABD"/>
    <w:rsid w:val="006739F7"/>
    <w:rsid w:val="00681E5A"/>
    <w:rsid w:val="006829C4"/>
    <w:rsid w:val="006940FA"/>
    <w:rsid w:val="00697F80"/>
    <w:rsid w:val="006A45FA"/>
    <w:rsid w:val="006B3F7E"/>
    <w:rsid w:val="006C4A3D"/>
    <w:rsid w:val="006C5BAD"/>
    <w:rsid w:val="006C795C"/>
    <w:rsid w:val="006D3761"/>
    <w:rsid w:val="006D40B0"/>
    <w:rsid w:val="006E7839"/>
    <w:rsid w:val="006F2CAC"/>
    <w:rsid w:val="006F4DB0"/>
    <w:rsid w:val="0070419F"/>
    <w:rsid w:val="00712F5F"/>
    <w:rsid w:val="00714EC8"/>
    <w:rsid w:val="007250D4"/>
    <w:rsid w:val="00726814"/>
    <w:rsid w:val="00734C69"/>
    <w:rsid w:val="0074362D"/>
    <w:rsid w:val="00753F3E"/>
    <w:rsid w:val="00754E39"/>
    <w:rsid w:val="0075620C"/>
    <w:rsid w:val="00760D64"/>
    <w:rsid w:val="0076215E"/>
    <w:rsid w:val="0076531E"/>
    <w:rsid w:val="00784EF4"/>
    <w:rsid w:val="007A060A"/>
    <w:rsid w:val="007A0B51"/>
    <w:rsid w:val="007A16E5"/>
    <w:rsid w:val="007B2160"/>
    <w:rsid w:val="007C7D07"/>
    <w:rsid w:val="007E2E0C"/>
    <w:rsid w:val="007E66B7"/>
    <w:rsid w:val="007F4D72"/>
    <w:rsid w:val="007F57A2"/>
    <w:rsid w:val="00801027"/>
    <w:rsid w:val="00802A02"/>
    <w:rsid w:val="0080383B"/>
    <w:rsid w:val="0080627A"/>
    <w:rsid w:val="00807113"/>
    <w:rsid w:val="0081013A"/>
    <w:rsid w:val="00831034"/>
    <w:rsid w:val="00833849"/>
    <w:rsid w:val="0083557C"/>
    <w:rsid w:val="008428CF"/>
    <w:rsid w:val="00842DD1"/>
    <w:rsid w:val="00851DA0"/>
    <w:rsid w:val="00856E79"/>
    <w:rsid w:val="00865F6E"/>
    <w:rsid w:val="008709B3"/>
    <w:rsid w:val="00873A4C"/>
    <w:rsid w:val="008762F7"/>
    <w:rsid w:val="00876E2E"/>
    <w:rsid w:val="00883D47"/>
    <w:rsid w:val="008A279B"/>
    <w:rsid w:val="008A3F8A"/>
    <w:rsid w:val="008A6DC8"/>
    <w:rsid w:val="008B1EEF"/>
    <w:rsid w:val="008B3E3D"/>
    <w:rsid w:val="008B6553"/>
    <w:rsid w:val="008B6E20"/>
    <w:rsid w:val="008B78A6"/>
    <w:rsid w:val="008D1C47"/>
    <w:rsid w:val="008D35C4"/>
    <w:rsid w:val="008D3702"/>
    <w:rsid w:val="008E2442"/>
    <w:rsid w:val="008E7E61"/>
    <w:rsid w:val="008F0C77"/>
    <w:rsid w:val="00906BAA"/>
    <w:rsid w:val="009315BF"/>
    <w:rsid w:val="009329A4"/>
    <w:rsid w:val="009507C6"/>
    <w:rsid w:val="009618CB"/>
    <w:rsid w:val="009628D2"/>
    <w:rsid w:val="00963D19"/>
    <w:rsid w:val="009716F3"/>
    <w:rsid w:val="00980393"/>
    <w:rsid w:val="00980BD7"/>
    <w:rsid w:val="00986B62"/>
    <w:rsid w:val="00997DDF"/>
    <w:rsid w:val="009A72D8"/>
    <w:rsid w:val="009B0343"/>
    <w:rsid w:val="009B7633"/>
    <w:rsid w:val="009C45E3"/>
    <w:rsid w:val="009C534D"/>
    <w:rsid w:val="009D25DF"/>
    <w:rsid w:val="009D5D18"/>
    <w:rsid w:val="009E2317"/>
    <w:rsid w:val="009E27DF"/>
    <w:rsid w:val="009F5561"/>
    <w:rsid w:val="009F6BE2"/>
    <w:rsid w:val="00A10104"/>
    <w:rsid w:val="00A116D2"/>
    <w:rsid w:val="00A3601C"/>
    <w:rsid w:val="00A36C54"/>
    <w:rsid w:val="00A45822"/>
    <w:rsid w:val="00A56181"/>
    <w:rsid w:val="00A56C61"/>
    <w:rsid w:val="00A76DED"/>
    <w:rsid w:val="00A842F1"/>
    <w:rsid w:val="00A87E5A"/>
    <w:rsid w:val="00A906D7"/>
    <w:rsid w:val="00A91A2A"/>
    <w:rsid w:val="00A94208"/>
    <w:rsid w:val="00A96F6D"/>
    <w:rsid w:val="00AA097A"/>
    <w:rsid w:val="00AA6314"/>
    <w:rsid w:val="00AB7206"/>
    <w:rsid w:val="00AC4DB7"/>
    <w:rsid w:val="00AC6638"/>
    <w:rsid w:val="00AD4C88"/>
    <w:rsid w:val="00AE5459"/>
    <w:rsid w:val="00AF0BBA"/>
    <w:rsid w:val="00B0057F"/>
    <w:rsid w:val="00B17CDE"/>
    <w:rsid w:val="00B24DFC"/>
    <w:rsid w:val="00B30545"/>
    <w:rsid w:val="00B37B18"/>
    <w:rsid w:val="00B4217C"/>
    <w:rsid w:val="00B56F0F"/>
    <w:rsid w:val="00B57FFE"/>
    <w:rsid w:val="00B62DCC"/>
    <w:rsid w:val="00B705B5"/>
    <w:rsid w:val="00B70677"/>
    <w:rsid w:val="00B765EE"/>
    <w:rsid w:val="00B814C5"/>
    <w:rsid w:val="00B82FEC"/>
    <w:rsid w:val="00B834C1"/>
    <w:rsid w:val="00B84052"/>
    <w:rsid w:val="00B87FCF"/>
    <w:rsid w:val="00B920A2"/>
    <w:rsid w:val="00B963ED"/>
    <w:rsid w:val="00BA7700"/>
    <w:rsid w:val="00BB342A"/>
    <w:rsid w:val="00BC13B0"/>
    <w:rsid w:val="00BC55E7"/>
    <w:rsid w:val="00BC7228"/>
    <w:rsid w:val="00BD1A3E"/>
    <w:rsid w:val="00BD2262"/>
    <w:rsid w:val="00BD704C"/>
    <w:rsid w:val="00BE1A83"/>
    <w:rsid w:val="00BF7434"/>
    <w:rsid w:val="00C04C53"/>
    <w:rsid w:val="00C10F83"/>
    <w:rsid w:val="00C16181"/>
    <w:rsid w:val="00C23B45"/>
    <w:rsid w:val="00C301A3"/>
    <w:rsid w:val="00C45977"/>
    <w:rsid w:val="00C56E50"/>
    <w:rsid w:val="00C639F3"/>
    <w:rsid w:val="00C66647"/>
    <w:rsid w:val="00C708E8"/>
    <w:rsid w:val="00C73573"/>
    <w:rsid w:val="00C800C9"/>
    <w:rsid w:val="00C80378"/>
    <w:rsid w:val="00C858D1"/>
    <w:rsid w:val="00C8632C"/>
    <w:rsid w:val="00C95D2F"/>
    <w:rsid w:val="00C95D5A"/>
    <w:rsid w:val="00CC1D28"/>
    <w:rsid w:val="00CD1BCF"/>
    <w:rsid w:val="00CD3E54"/>
    <w:rsid w:val="00CD49CD"/>
    <w:rsid w:val="00CE2B7C"/>
    <w:rsid w:val="00CE30DC"/>
    <w:rsid w:val="00CE37A0"/>
    <w:rsid w:val="00CE4633"/>
    <w:rsid w:val="00CF4D0E"/>
    <w:rsid w:val="00D01D92"/>
    <w:rsid w:val="00D073B2"/>
    <w:rsid w:val="00D10CBB"/>
    <w:rsid w:val="00D12120"/>
    <w:rsid w:val="00D15461"/>
    <w:rsid w:val="00D166A8"/>
    <w:rsid w:val="00D22FEC"/>
    <w:rsid w:val="00D30069"/>
    <w:rsid w:val="00D33DEF"/>
    <w:rsid w:val="00D3618F"/>
    <w:rsid w:val="00D37D2E"/>
    <w:rsid w:val="00D436AF"/>
    <w:rsid w:val="00D474FC"/>
    <w:rsid w:val="00D51992"/>
    <w:rsid w:val="00D55F82"/>
    <w:rsid w:val="00D56E22"/>
    <w:rsid w:val="00D70A5D"/>
    <w:rsid w:val="00D76E3D"/>
    <w:rsid w:val="00D82491"/>
    <w:rsid w:val="00D83935"/>
    <w:rsid w:val="00D96373"/>
    <w:rsid w:val="00DA19B7"/>
    <w:rsid w:val="00DA23AE"/>
    <w:rsid w:val="00DC0253"/>
    <w:rsid w:val="00DC2E12"/>
    <w:rsid w:val="00DD1BE1"/>
    <w:rsid w:val="00DD70A4"/>
    <w:rsid w:val="00DE22A7"/>
    <w:rsid w:val="00DF4467"/>
    <w:rsid w:val="00E0087D"/>
    <w:rsid w:val="00E06120"/>
    <w:rsid w:val="00E15FCA"/>
    <w:rsid w:val="00E25417"/>
    <w:rsid w:val="00E32331"/>
    <w:rsid w:val="00E34892"/>
    <w:rsid w:val="00E40299"/>
    <w:rsid w:val="00E46C20"/>
    <w:rsid w:val="00E535AF"/>
    <w:rsid w:val="00E5563F"/>
    <w:rsid w:val="00E578CA"/>
    <w:rsid w:val="00E640CE"/>
    <w:rsid w:val="00E7196B"/>
    <w:rsid w:val="00E72D16"/>
    <w:rsid w:val="00E82C0D"/>
    <w:rsid w:val="00E94F97"/>
    <w:rsid w:val="00EA2BA1"/>
    <w:rsid w:val="00EA3580"/>
    <w:rsid w:val="00EB0D57"/>
    <w:rsid w:val="00EB5A88"/>
    <w:rsid w:val="00EC0B86"/>
    <w:rsid w:val="00EC124B"/>
    <w:rsid w:val="00EC4F8E"/>
    <w:rsid w:val="00EC4FA1"/>
    <w:rsid w:val="00ED45D7"/>
    <w:rsid w:val="00EE010D"/>
    <w:rsid w:val="00EE5C29"/>
    <w:rsid w:val="00EF7DC2"/>
    <w:rsid w:val="00F172EB"/>
    <w:rsid w:val="00F276B9"/>
    <w:rsid w:val="00F355D2"/>
    <w:rsid w:val="00F37FC4"/>
    <w:rsid w:val="00F41935"/>
    <w:rsid w:val="00F45BE4"/>
    <w:rsid w:val="00F47791"/>
    <w:rsid w:val="00F537BF"/>
    <w:rsid w:val="00F541AE"/>
    <w:rsid w:val="00F57904"/>
    <w:rsid w:val="00F70ADC"/>
    <w:rsid w:val="00F74E85"/>
    <w:rsid w:val="00F805E4"/>
    <w:rsid w:val="00F80DCB"/>
    <w:rsid w:val="00F973AD"/>
    <w:rsid w:val="00FA2C5D"/>
    <w:rsid w:val="00FB4A1D"/>
    <w:rsid w:val="00FB5B4A"/>
    <w:rsid w:val="00FB6BD5"/>
    <w:rsid w:val="00FC3574"/>
    <w:rsid w:val="00FD2F11"/>
    <w:rsid w:val="00FD6738"/>
    <w:rsid w:val="00FE18E9"/>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EDD799"/>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qFormat/>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character" w:styleId="afff0">
    <w:name w:val="annotation reference"/>
    <w:basedOn w:val="a1"/>
    <w:uiPriority w:val="99"/>
    <w:semiHidden/>
    <w:unhideWhenUsed/>
    <w:rsid w:val="003E271F"/>
    <w:rPr>
      <w:sz w:val="16"/>
      <w:szCs w:val="16"/>
    </w:rPr>
  </w:style>
  <w:style w:type="paragraph" w:styleId="afff1">
    <w:name w:val="annotation text"/>
    <w:basedOn w:val="a0"/>
    <w:link w:val="afff2"/>
    <w:uiPriority w:val="99"/>
    <w:semiHidden/>
    <w:unhideWhenUsed/>
    <w:rsid w:val="003E271F"/>
    <w:pPr>
      <w:spacing w:line="240" w:lineRule="auto"/>
    </w:pPr>
    <w:rPr>
      <w:sz w:val="20"/>
      <w:szCs w:val="20"/>
    </w:rPr>
  </w:style>
  <w:style w:type="character" w:customStyle="1" w:styleId="afff2">
    <w:name w:val="Текст примечания Знак"/>
    <w:basedOn w:val="a1"/>
    <w:link w:val="afff1"/>
    <w:uiPriority w:val="99"/>
    <w:semiHidden/>
    <w:rsid w:val="003E271F"/>
    <w:rPr>
      <w:sz w:val="20"/>
      <w:szCs w:val="20"/>
    </w:rPr>
  </w:style>
  <w:style w:type="paragraph" w:styleId="afff3">
    <w:name w:val="annotation subject"/>
    <w:basedOn w:val="afff1"/>
    <w:next w:val="afff1"/>
    <w:link w:val="afff4"/>
    <w:uiPriority w:val="99"/>
    <w:semiHidden/>
    <w:unhideWhenUsed/>
    <w:rsid w:val="00FB5B4A"/>
    <w:rPr>
      <w:b/>
      <w:bCs/>
    </w:rPr>
  </w:style>
  <w:style w:type="character" w:customStyle="1" w:styleId="afff4">
    <w:name w:val="Тема примечания Знак"/>
    <w:basedOn w:val="afff2"/>
    <w:link w:val="afff3"/>
    <w:uiPriority w:val="99"/>
    <w:semiHidden/>
    <w:rsid w:val="00FB5B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30611392">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2450602">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in.ru/finanalysis/savchuk/7.shtml"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D1A2-70CF-4747-8A0B-A51D20ED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6120</Words>
  <Characters>34886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6</cp:revision>
  <cp:lastPrinted>2022-04-27T09:11:00Z</cp:lastPrinted>
  <dcterms:created xsi:type="dcterms:W3CDTF">2023-05-15T11:53:00Z</dcterms:created>
  <dcterms:modified xsi:type="dcterms:W3CDTF">2023-06-23T05:41:00Z</dcterms:modified>
</cp:coreProperties>
</file>